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13283502"/>
        <w:docPartObj>
          <w:docPartGallery w:val="Cover Pages"/>
          <w:docPartUnique/>
        </w:docPartObj>
      </w:sdtPr>
      <w:sdtEndPr/>
      <w:sdtContent>
        <w:p w14:paraId="3EF6AC9B" w14:textId="7749FB46" w:rsidR="00123AD3" w:rsidRDefault="00123AD3">
          <w:r>
            <w:rPr>
              <w:noProof/>
            </w:rPr>
            <mc:AlternateContent>
              <mc:Choice Requires="wps">
                <w:drawing>
                  <wp:anchor distT="0" distB="0" distL="114300" distR="114300" simplePos="0" relativeHeight="251658240" behindDoc="0" locked="0" layoutInCell="1" allowOverlap="1" wp14:anchorId="5BC7CE3C" wp14:editId="64710D89">
                    <wp:simplePos x="0" y="0"/>
                    <wp:positionH relativeFrom="page">
                      <wp:posOffset>16510</wp:posOffset>
                    </wp:positionH>
                    <wp:positionV relativeFrom="paragraph">
                      <wp:posOffset>-904240</wp:posOffset>
                    </wp:positionV>
                    <wp:extent cx="7521575" cy="10661650"/>
                    <wp:effectExtent l="0" t="0" r="22225" b="25400"/>
                    <wp:wrapNone/>
                    <wp:docPr id="1" name="Rectangle 1"/>
                    <wp:cNvGraphicFramePr/>
                    <a:graphic xmlns:a="http://schemas.openxmlformats.org/drawingml/2006/main">
                      <a:graphicData uri="http://schemas.microsoft.com/office/word/2010/wordprocessingShape">
                        <wps:wsp>
                          <wps:cNvSpPr/>
                          <wps:spPr>
                            <a:xfrm>
                              <a:off x="0" y="0"/>
                              <a:ext cx="7521575" cy="10661650"/>
                            </a:xfrm>
                            <a:prstGeom prst="rect">
                              <a:avLst/>
                            </a:prstGeom>
                            <a:solidFill>
                              <a:srgbClr val="01AEF0"/>
                            </a:solidFill>
                            <a:ln>
                              <a:solidFill>
                                <a:srgbClr val="01AE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BCA49" id="Rectangle 1" o:spid="_x0000_s1026" style="position:absolute;margin-left:1.3pt;margin-top:-71.2pt;width:592.25pt;height:83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" fillcolor="#01aef0" strokecolor="#01aef0" strokeweight="1pt">
                    <w10:wrap anchorx="page"/>
                  </v:rect>
                </w:pict>
              </mc:Fallback>
            </mc:AlternateContent>
          </w:r>
          <w:r>
            <w:rPr>
              <w:noProof/>
            </w:rPr>
            <w:drawing>
              <wp:anchor distT="0" distB="0" distL="114300" distR="114300" simplePos="0" relativeHeight="251658242" behindDoc="0" locked="0" layoutInCell="1" allowOverlap="1" wp14:anchorId="184879F9" wp14:editId="49DF3650">
                <wp:simplePos x="0" y="0"/>
                <wp:positionH relativeFrom="margin">
                  <wp:posOffset>-362585</wp:posOffset>
                </wp:positionH>
                <wp:positionV relativeFrom="paragraph">
                  <wp:posOffset>0</wp:posOffset>
                </wp:positionV>
                <wp:extent cx="3634105" cy="4951095"/>
                <wp:effectExtent l="0" t="0" r="4445" b="1905"/>
                <wp:wrapThrough wrapText="bothSides">
                  <wp:wrapPolygon edited="0">
                    <wp:start x="9058" y="0"/>
                    <wp:lineTo x="7926" y="83"/>
                    <wp:lineTo x="4189" y="1080"/>
                    <wp:lineTo x="2151" y="2659"/>
                    <wp:lineTo x="1585" y="3241"/>
                    <wp:lineTo x="906" y="3989"/>
                    <wp:lineTo x="226" y="5319"/>
                    <wp:lineTo x="0" y="6649"/>
                    <wp:lineTo x="226" y="7978"/>
                    <wp:lineTo x="1132" y="9308"/>
                    <wp:lineTo x="1132" y="9391"/>
                    <wp:lineTo x="3057" y="10638"/>
                    <wp:lineTo x="3170" y="10804"/>
                    <wp:lineTo x="8605" y="11968"/>
                    <wp:lineTo x="9285" y="11968"/>
                    <wp:lineTo x="8152" y="13297"/>
                    <wp:lineTo x="7699" y="14627"/>
                    <wp:lineTo x="7699" y="15957"/>
                    <wp:lineTo x="8492" y="17287"/>
                    <wp:lineTo x="0" y="17536"/>
                    <wp:lineTo x="0" y="18201"/>
                    <wp:lineTo x="453" y="18616"/>
                    <wp:lineTo x="2491" y="19946"/>
                    <wp:lineTo x="2604" y="20112"/>
                    <wp:lineTo x="6228" y="21276"/>
                    <wp:lineTo x="6680" y="21359"/>
                    <wp:lineTo x="8152" y="21525"/>
                    <wp:lineTo x="12568" y="21525"/>
                    <wp:lineTo x="12795" y="21525"/>
                    <wp:lineTo x="14493" y="21276"/>
                    <wp:lineTo x="17777" y="20112"/>
                    <wp:lineTo x="17890" y="19946"/>
                    <wp:lineTo x="19815" y="18616"/>
                    <wp:lineTo x="20834" y="17287"/>
                    <wp:lineTo x="21400" y="15957"/>
                    <wp:lineTo x="21513" y="14627"/>
                    <wp:lineTo x="21174" y="13297"/>
                    <wp:lineTo x="20154" y="11885"/>
                    <wp:lineTo x="18230" y="10804"/>
                    <wp:lineTo x="17777" y="10638"/>
                    <wp:lineTo x="12568" y="9308"/>
                    <wp:lineTo x="13474" y="7978"/>
                    <wp:lineTo x="13927" y="6649"/>
                    <wp:lineTo x="13701" y="5319"/>
                    <wp:lineTo x="12795" y="3989"/>
                    <wp:lineTo x="21513" y="3989"/>
                    <wp:lineTo x="21513" y="3324"/>
                    <wp:lineTo x="20721" y="2659"/>
                    <wp:lineTo x="18909" y="1579"/>
                    <wp:lineTo x="18343" y="1080"/>
                    <wp:lineTo x="14493" y="83"/>
                    <wp:lineTo x="13248" y="0"/>
                    <wp:lineTo x="9058" y="0"/>
                  </wp:wrapPolygon>
                </wp:wrapThrough>
                <wp:docPr id="3" name="Picture 3" descr="A white and blue circles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and blue circles on a black background&#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3634105" cy="49510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3584280" wp14:editId="13602C33">
                <wp:simplePos x="0" y="0"/>
                <wp:positionH relativeFrom="column">
                  <wp:posOffset>3760458</wp:posOffset>
                </wp:positionH>
                <wp:positionV relativeFrom="paragraph">
                  <wp:posOffset>7942580</wp:posOffset>
                </wp:positionV>
                <wp:extent cx="2177415" cy="917575"/>
                <wp:effectExtent l="0" t="0" r="0" b="0"/>
                <wp:wrapThrough wrapText="bothSides">
                  <wp:wrapPolygon edited="0">
                    <wp:start x="1701" y="0"/>
                    <wp:lineTo x="0" y="2691"/>
                    <wp:lineTo x="0" y="8969"/>
                    <wp:lineTo x="1890" y="14350"/>
                    <wp:lineTo x="0" y="17489"/>
                    <wp:lineTo x="0" y="19731"/>
                    <wp:lineTo x="1512" y="21077"/>
                    <wp:lineTo x="20976" y="21077"/>
                    <wp:lineTo x="21354" y="10763"/>
                    <wp:lineTo x="21354" y="7175"/>
                    <wp:lineTo x="17008" y="6727"/>
                    <wp:lineTo x="18709" y="4484"/>
                    <wp:lineTo x="17386" y="0"/>
                    <wp:lineTo x="1701" y="0"/>
                  </wp:wrapPolygon>
                </wp:wrapThrough>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7415" cy="917575"/>
                        </a:xfrm>
                        <a:prstGeom prst="rect">
                          <a:avLst/>
                        </a:prstGeom>
                      </pic:spPr>
                    </pic:pic>
                  </a:graphicData>
                </a:graphic>
                <wp14:sizeRelH relativeFrom="margin">
                  <wp14:pctWidth>0</wp14:pctWidth>
                </wp14:sizeRelH>
                <wp14:sizeRelV relativeFrom="margin">
                  <wp14:pctHeight>0</wp14:pctHeight>
                </wp14:sizeRelV>
              </wp:anchor>
            </w:drawing>
          </w:r>
        </w:p>
        <w:p w14:paraId="6D75715A" w14:textId="6C399720" w:rsidR="00123AD3" w:rsidRDefault="00944554">
          <w:pPr>
            <w:spacing w:line="230" w:lineRule="auto"/>
          </w:pPr>
          <w:r>
            <w:rPr>
              <w:noProof/>
            </w:rPr>
            <mc:AlternateContent>
              <mc:Choice Requires="wps">
                <w:drawing>
                  <wp:anchor distT="45720" distB="45720" distL="114300" distR="114300" simplePos="0" relativeHeight="251658243" behindDoc="0" locked="0" layoutInCell="1" allowOverlap="1" wp14:anchorId="42295913" wp14:editId="25C5E13A">
                    <wp:simplePos x="0" y="0"/>
                    <wp:positionH relativeFrom="margin">
                      <wp:posOffset>-114300</wp:posOffset>
                    </wp:positionH>
                    <wp:positionV relativeFrom="paragraph">
                      <wp:posOffset>5161280</wp:posOffset>
                    </wp:positionV>
                    <wp:extent cx="5554980" cy="2711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2711450"/>
                            </a:xfrm>
                            <a:prstGeom prst="rect">
                              <a:avLst/>
                            </a:prstGeom>
                            <a:noFill/>
                            <a:ln w="9525">
                              <a:noFill/>
                              <a:miter lim="800000"/>
                              <a:headEnd/>
                              <a:tailEnd/>
                            </a:ln>
                          </wps:spPr>
                          <wps:txbx>
                            <w:txbxContent>
                              <w:p w14:paraId="4D8A7943" w14:textId="2AEA626E" w:rsidR="00123AD3" w:rsidRPr="00610DEB" w:rsidRDefault="00944554" w:rsidP="00944554">
                                <w:pPr>
                                  <w:spacing w:after="0" w:line="240" w:lineRule="auto"/>
                                  <w:rPr>
                                    <w:b/>
                                    <w:bCs/>
                                    <w:color w:val="014991"/>
                                    <w:sz w:val="60"/>
                                    <w:szCs w:val="60"/>
                                  </w:rPr>
                                </w:pPr>
                                <w:r w:rsidRPr="00610DEB">
                                  <w:rPr>
                                    <w:b/>
                                    <w:bCs/>
                                    <w:color w:val="014991"/>
                                    <w:sz w:val="60"/>
                                    <w:szCs w:val="60"/>
                                  </w:rPr>
                                  <w:t>Please use this Word document to draft your submission, then copy / paste into the program submission portal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95913" id="_x0000_t202" coordsize="21600,21600" o:spt="202" path="m,l,21600r21600,l21600,xe">
                    <v:stroke joinstyle="miter"/>
                    <v:path gradientshapeok="t" o:connecttype="rect"/>
                  </v:shapetype>
                  <v:shape id="Text Box 2" o:spid="_x0000_s1026" type="#_x0000_t202" style="position:absolute;margin-left:-9pt;margin-top:406.4pt;width:437.4pt;height:213.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" filled="f" stroked="f">
                    <v:textbox>
                      <w:txbxContent>
                        <w:p w14:paraId="4D8A7943" w14:textId="2AEA626E" w:rsidR="00123AD3" w:rsidRPr="00610DEB" w:rsidRDefault="00944554" w:rsidP="00944554">
                          <w:pPr>
                            <w:spacing w:after="0" w:line="240" w:lineRule="auto"/>
                            <w:rPr>
                              <w:b/>
                              <w:bCs/>
                              <w:color w:val="014991"/>
                              <w:sz w:val="60"/>
                              <w:szCs w:val="60"/>
                            </w:rPr>
                          </w:pPr>
                          <w:r w:rsidRPr="00610DEB">
                            <w:rPr>
                              <w:b/>
                              <w:bCs/>
                              <w:color w:val="014991"/>
                              <w:sz w:val="60"/>
                              <w:szCs w:val="60"/>
                            </w:rPr>
                            <w:t>Please use this Word document to draft your submission, then copy / paste into the program submission portal</w:t>
                          </w:r>
                        </w:p>
                      </w:txbxContent>
                    </v:textbox>
                    <w10:wrap type="square" anchorx="margin"/>
                  </v:shape>
                </w:pict>
              </mc:Fallback>
            </mc:AlternateContent>
          </w:r>
          <w:r w:rsidR="00123AD3">
            <w:br w:type="page"/>
          </w:r>
        </w:p>
      </w:sdtContent>
    </w:sdt>
    <w:p w14:paraId="668867C4" w14:textId="77777777" w:rsidR="00A97D3F" w:rsidRPr="00123AD3" w:rsidRDefault="00DC3EDB" w:rsidP="00123AD3">
      <w:pPr>
        <w:pStyle w:val="H1"/>
      </w:pPr>
      <w:r w:rsidRPr="00123AD3">
        <w:lastRenderedPageBreak/>
        <w:t>Title and type</w:t>
      </w:r>
    </w:p>
    <w:p w14:paraId="1A01AC96" w14:textId="77777777" w:rsidR="00A97D3F" w:rsidRDefault="00DC3EDB" w:rsidP="00123AD3">
      <w:pPr>
        <w:pStyle w:val="Subhead"/>
        <w:jc w:val="left"/>
      </w:pPr>
      <w:bookmarkStart w:id="0" w:name="_heading=h.gjdgxs" w:colFirst="0" w:colLast="0"/>
      <w:bookmarkEnd w:id="0"/>
      <w:r>
        <w:t>Presentation title</w:t>
      </w:r>
    </w:p>
    <w:p w14:paraId="00651B2F" w14:textId="2459B24E" w:rsidR="00E433C2" w:rsidRDefault="00E433C2" w:rsidP="00E433C2">
      <w:pPr>
        <w:spacing w:after="160" w:line="259" w:lineRule="auto"/>
      </w:pPr>
      <w:r>
        <w:t xml:space="preserve">Please enter the title of your presentation using sentence case </w:t>
      </w:r>
      <w:r w:rsidRPr="00104CA9">
        <w:rPr>
          <w:b/>
          <w:bCs/>
          <w:i/>
          <w:iCs/>
        </w:rPr>
        <w:t xml:space="preserve">e.g. </w:t>
      </w:r>
      <w:r w:rsidRPr="00E433C2">
        <w:rPr>
          <w:b/>
          <w:bCs/>
          <w:i/>
          <w:iCs/>
        </w:rPr>
        <w:t>My presentation title: An exploration of sentence structure</w:t>
      </w:r>
      <w:r>
        <w:t>.</w:t>
      </w:r>
    </w:p>
    <w:p w14:paraId="195A671C" w14:textId="1D7C9532" w:rsidR="00E433C2" w:rsidRDefault="00E433C2" w:rsidP="00E433C2">
      <w:pPr>
        <w:spacing w:after="160" w:line="259" w:lineRule="auto"/>
      </w:pPr>
      <w:r>
        <w:t>Abbreviations may be used in the title, provided the name in full is outlined in the body of the presentation overview.</w:t>
      </w:r>
    </w:p>
    <w:bookmarkStart w:id="1" w:name="_heading=h.30j0zll" w:colFirst="0" w:colLast="0" w:displacedByCustomXml="next"/>
    <w:bookmarkEnd w:id="1" w:displacedByCustomXml="next"/>
    <w:sdt>
      <w:sdtPr>
        <w:alias w:val="Presentation title"/>
        <w:tag w:val="Presentation title"/>
        <w:id w:val="312528447"/>
        <w:placeholder>
          <w:docPart w:val="37B59DC6448A4ABCB18A5C61F74C53B7"/>
        </w:placeholder>
        <w:showingPlcHdr/>
        <w:text/>
      </w:sdtPr>
      <w:sdtEndPr/>
      <w:sdtContent>
        <w:p w14:paraId="516ABEEE" w14:textId="5EDB8B3A" w:rsidR="00A97D3F" w:rsidRDefault="002120F7" w:rsidP="00E433C2">
          <w:pPr>
            <w:spacing w:after="160" w:line="259" w:lineRule="auto"/>
          </w:pPr>
          <w:r w:rsidRPr="00287893">
            <w:rPr>
              <w:rStyle w:val="PlaceholderText"/>
            </w:rPr>
            <w:t>Click or tap here to enter text.</w:t>
          </w:r>
        </w:p>
      </w:sdtContent>
    </w:sdt>
    <w:p w14:paraId="072B90BF" w14:textId="77777777" w:rsidR="00A97D3F" w:rsidRDefault="00DC3EDB" w:rsidP="00123AD3">
      <w:pPr>
        <w:pStyle w:val="Subhead1"/>
      </w:pPr>
      <w:r>
        <w:t>Presentation style</w:t>
      </w:r>
    </w:p>
    <w:p w14:paraId="55713E11" w14:textId="08044876" w:rsidR="00E433C2" w:rsidRPr="008E4F9B" w:rsidRDefault="00DC3EDB">
      <w:pPr>
        <w:pBdr>
          <w:top w:val="nil"/>
          <w:left w:val="nil"/>
          <w:bottom w:val="nil"/>
          <w:right w:val="nil"/>
          <w:between w:val="nil"/>
        </w:pBdr>
        <w:tabs>
          <w:tab w:val="left" w:pos="357"/>
        </w:tabs>
        <w:spacing w:after="200" w:line="230" w:lineRule="auto"/>
        <w:rPr>
          <w:color w:val="2D2D2D"/>
          <w:highlight w:val="white"/>
        </w:rPr>
      </w:pPr>
      <w:r>
        <w:rPr>
          <w:color w:val="2D2D2D"/>
          <w:highlight w:val="white"/>
        </w:rPr>
        <w:t>Please review the </w:t>
      </w:r>
      <w:hyperlink r:id="rId14" w:anchor="presentationtypes" w:history="1">
        <w:r w:rsidRPr="00CF07EF">
          <w:rPr>
            <w:rStyle w:val="Hyperlink"/>
            <w:highlight w:val="white"/>
          </w:rPr>
          <w:t xml:space="preserve">presentation </w:t>
        </w:r>
        <w:r w:rsidR="00CF07EF" w:rsidRPr="00CF07EF">
          <w:rPr>
            <w:rStyle w:val="Hyperlink"/>
            <w:highlight w:val="white"/>
          </w:rPr>
          <w:t>type</w:t>
        </w:r>
      </w:hyperlink>
      <w:r w:rsidRPr="008E4F9B">
        <w:rPr>
          <w:color w:val="2D2D2D"/>
          <w:highlight w:val="white"/>
        </w:rPr>
        <w:t xml:space="preserve"> descriptions</w:t>
      </w:r>
      <w:r w:rsidR="00E433C2" w:rsidRPr="008E4F9B">
        <w:rPr>
          <w:color w:val="2D2D2D"/>
          <w:highlight w:val="white"/>
        </w:rPr>
        <w:t>.</w:t>
      </w:r>
    </w:p>
    <w:sdt>
      <w:sdtPr>
        <w:rPr>
          <w:color w:val="808080"/>
        </w:rPr>
        <w:alias w:val="Presentation type"/>
        <w:tag w:val="Presentation type"/>
        <w:id w:val="435794629"/>
        <w:placeholder>
          <w:docPart w:val="D39C8F2292C74EF1BDE1A16B90F6C7FC"/>
        </w:placeholder>
        <w:showingPlcHdr/>
        <w:dropDownList>
          <w:listItem w:value="Choose an item."/>
          <w:listItem w:displayText="Oral presentation: In-practice/case study" w:value="Oral presentation: In-practice/case study"/>
          <w:listItem w:displayText="Oral presentation: Research insights" w:value="Oral presentation: Research insights"/>
          <w:listItem w:displayText="Panel discussion" w:value="Panel discussion"/>
          <w:listItem w:displayText="Peer-led discussion" w:value="Peer-led discussion"/>
          <w:listItem w:displayText="Skill-building session" w:value="Skill-building session"/>
        </w:dropDownList>
      </w:sdtPr>
      <w:sdtEndPr/>
      <w:sdtContent>
        <w:p w14:paraId="249C8D80" w14:textId="67B36589" w:rsidR="002120F7" w:rsidRDefault="00406509">
          <w:pPr>
            <w:pBdr>
              <w:top w:val="nil"/>
              <w:left w:val="nil"/>
              <w:bottom w:val="nil"/>
              <w:right w:val="nil"/>
              <w:between w:val="nil"/>
            </w:pBdr>
            <w:tabs>
              <w:tab w:val="left" w:pos="357"/>
            </w:tabs>
            <w:spacing w:after="200" w:line="230" w:lineRule="auto"/>
            <w:rPr>
              <w:color w:val="808080"/>
            </w:rPr>
          </w:pPr>
          <w:r w:rsidRPr="00287893">
            <w:rPr>
              <w:rStyle w:val="PlaceholderText"/>
            </w:rPr>
            <w:t>Choose an item.</w:t>
          </w:r>
        </w:p>
      </w:sdtContent>
    </w:sdt>
    <w:p w14:paraId="332D088B" w14:textId="6FEE50BE" w:rsidR="00A97D3F" w:rsidRDefault="00DC3EDB">
      <w:pPr>
        <w:pBdr>
          <w:top w:val="nil"/>
          <w:left w:val="nil"/>
          <w:bottom w:val="nil"/>
          <w:right w:val="nil"/>
          <w:between w:val="nil"/>
        </w:pBdr>
        <w:tabs>
          <w:tab w:val="left" w:pos="357"/>
        </w:tabs>
        <w:spacing w:after="200" w:line="230" w:lineRule="auto"/>
        <w:rPr>
          <w:b/>
          <w:color w:val="323232"/>
        </w:rPr>
      </w:pPr>
      <w:r>
        <w:br w:type="page"/>
      </w:r>
    </w:p>
    <w:p w14:paraId="43F62996" w14:textId="7A62EE23" w:rsidR="00123AD3" w:rsidRPr="00123AD3" w:rsidRDefault="00E433C2" w:rsidP="00123AD3">
      <w:pPr>
        <w:pStyle w:val="H1"/>
      </w:pPr>
      <w:r>
        <w:lastRenderedPageBreak/>
        <w:t>Stream</w:t>
      </w:r>
    </w:p>
    <w:p w14:paraId="40F952C9" w14:textId="77777777" w:rsidR="009709E6" w:rsidRPr="009709E6" w:rsidRDefault="009709E6" w:rsidP="009709E6">
      <w:r w:rsidRPr="009709E6">
        <w:t>Streams are broad categories that assist us in reviewing and organising the program. They help group similar presentations together, preventing competition.</w:t>
      </w:r>
    </w:p>
    <w:p w14:paraId="37E9B825" w14:textId="1BAA9B85" w:rsidR="009709E6" w:rsidRPr="009709E6" w:rsidRDefault="009709E6" w:rsidP="009709E6">
      <w:r w:rsidRPr="009709E6">
        <w:t>To aid us in reviewing your presentation effectively, please select the stream that best describes your content.</w:t>
      </w:r>
    </w:p>
    <w:p w14:paraId="6609D13E" w14:textId="0B8F833E" w:rsidR="009709E6" w:rsidRDefault="009709E6" w:rsidP="009709E6">
      <w:pPr>
        <w:rPr>
          <w:color w:val="444444"/>
          <w:sz w:val="20"/>
          <w:szCs w:val="20"/>
        </w:rPr>
      </w:pPr>
      <w:r w:rsidRPr="009709E6">
        <w:t> </w:t>
      </w:r>
      <w:r w:rsidRPr="009709E6">
        <w:rPr>
          <w:b/>
          <w:bCs/>
        </w:rPr>
        <w:t>NB.</w:t>
      </w:r>
      <w:r w:rsidRPr="009709E6">
        <w:t> The Conference Organiser retains the right to adjust your selected stream if it better aligns with your content</w:t>
      </w:r>
      <w:r>
        <w:rPr>
          <w:color w:val="444444"/>
          <w:sz w:val="20"/>
          <w:szCs w:val="20"/>
        </w:rPr>
        <w:t>.</w:t>
      </w:r>
    </w:p>
    <w:p w14:paraId="2597B13B" w14:textId="77777777" w:rsidR="00F819C5" w:rsidRDefault="00F819C5" w:rsidP="00757CA2">
      <w:pPr>
        <w:pStyle w:val="RACGPH2"/>
        <w:sectPr w:rsidR="00F819C5" w:rsidSect="00123AD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pgNumType w:start="0"/>
          <w:cols w:space="720"/>
          <w:titlePg/>
          <w:docGrid w:linePitch="245"/>
        </w:sectPr>
      </w:pPr>
    </w:p>
    <w:p w14:paraId="09B0D196" w14:textId="37854F78" w:rsidR="00757CA2" w:rsidRPr="00BA74F7" w:rsidRDefault="00757CA2" w:rsidP="00757CA2">
      <w:pPr>
        <w:pStyle w:val="RACGPH2"/>
      </w:pPr>
      <w:r w:rsidRPr="00BA74F7">
        <w:t>Adult communication</w:t>
      </w:r>
    </w:p>
    <w:p w14:paraId="329007D0" w14:textId="77777777" w:rsidR="006640CC" w:rsidRPr="005815C3" w:rsidRDefault="006640CC" w:rsidP="006640CC">
      <w:pPr>
        <w:rPr>
          <w:rFonts w:eastAsia="Lato"/>
        </w:rPr>
      </w:pPr>
      <w:r w:rsidRPr="005815C3">
        <w:rPr>
          <w:rFonts w:eastAsia="Lato"/>
        </w:rPr>
        <w:t>This stream examines various dimensions of communication needs in adults.</w:t>
      </w:r>
    </w:p>
    <w:p w14:paraId="5A888E27" w14:textId="77777777" w:rsidR="006640CC" w:rsidRPr="005815C3" w:rsidRDefault="006640CC" w:rsidP="006640CC">
      <w:pPr>
        <w:rPr>
          <w:rFonts w:eastAsia="Lato"/>
        </w:rPr>
      </w:pPr>
      <w:r w:rsidRPr="005815C3">
        <w:rPr>
          <w:rFonts w:eastAsia="Lato"/>
        </w:rPr>
        <w:t>Subtopics covered in this stream include:</w:t>
      </w:r>
    </w:p>
    <w:p w14:paraId="3B6E9232" w14:textId="77777777" w:rsidR="00323303" w:rsidRPr="005815C3" w:rsidRDefault="00323303" w:rsidP="006640CC">
      <w:pPr>
        <w:pStyle w:val="ListParagraph"/>
        <w:numPr>
          <w:ilvl w:val="0"/>
          <w:numId w:val="27"/>
        </w:numPr>
        <w:spacing w:after="160" w:line="240" w:lineRule="auto"/>
        <w:rPr>
          <w:rFonts w:eastAsia="Lato"/>
        </w:rPr>
      </w:pPr>
      <w:r w:rsidRPr="005815C3">
        <w:rPr>
          <w:rFonts w:eastAsia="Lato"/>
        </w:rPr>
        <w:t>acquired communication needs</w:t>
      </w:r>
    </w:p>
    <w:p w14:paraId="1BEB4BD4" w14:textId="77777777" w:rsidR="00323303" w:rsidRPr="005815C3" w:rsidRDefault="00323303" w:rsidP="006640CC">
      <w:pPr>
        <w:pStyle w:val="ListParagraph"/>
        <w:numPr>
          <w:ilvl w:val="0"/>
          <w:numId w:val="27"/>
        </w:numPr>
        <w:spacing w:after="160" w:line="240" w:lineRule="auto"/>
        <w:rPr>
          <w:rFonts w:eastAsia="Lato"/>
        </w:rPr>
      </w:pPr>
      <w:r w:rsidRPr="005815C3">
        <w:rPr>
          <w:rFonts w:eastAsia="Lato"/>
        </w:rPr>
        <w:t>acute communication needs</w:t>
      </w:r>
    </w:p>
    <w:p w14:paraId="2CC8B851" w14:textId="77777777" w:rsidR="00323303" w:rsidRPr="005815C3" w:rsidRDefault="00323303" w:rsidP="006640CC">
      <w:pPr>
        <w:pStyle w:val="ListParagraph"/>
        <w:numPr>
          <w:ilvl w:val="0"/>
          <w:numId w:val="27"/>
        </w:numPr>
        <w:spacing w:after="160" w:line="240" w:lineRule="auto"/>
        <w:rPr>
          <w:rFonts w:eastAsia="Lato"/>
        </w:rPr>
      </w:pPr>
      <w:r w:rsidRPr="005815C3">
        <w:rPr>
          <w:rFonts w:eastAsia="Lato"/>
        </w:rPr>
        <w:t>adult literacy</w:t>
      </w:r>
    </w:p>
    <w:p w14:paraId="2B53CD06" w14:textId="77777777" w:rsidR="00323303" w:rsidRPr="005815C3" w:rsidRDefault="00323303" w:rsidP="006640CC">
      <w:pPr>
        <w:pStyle w:val="ListParagraph"/>
        <w:numPr>
          <w:ilvl w:val="0"/>
          <w:numId w:val="27"/>
        </w:numPr>
        <w:spacing w:after="160" w:line="240" w:lineRule="auto"/>
        <w:rPr>
          <w:rFonts w:eastAsia="Lato"/>
        </w:rPr>
      </w:pPr>
      <w:r w:rsidRPr="005815C3">
        <w:rPr>
          <w:rFonts w:eastAsia="Lato"/>
        </w:rPr>
        <w:t>aged care</w:t>
      </w:r>
    </w:p>
    <w:p w14:paraId="48ED319A" w14:textId="77777777" w:rsidR="00323303" w:rsidRPr="005815C3" w:rsidRDefault="00323303" w:rsidP="006640CC">
      <w:pPr>
        <w:pStyle w:val="ListParagraph"/>
        <w:numPr>
          <w:ilvl w:val="0"/>
          <w:numId w:val="27"/>
        </w:numPr>
        <w:spacing w:after="160" w:line="240" w:lineRule="auto"/>
        <w:rPr>
          <w:rFonts w:eastAsia="Lato"/>
        </w:rPr>
      </w:pPr>
      <w:r w:rsidRPr="005815C3">
        <w:rPr>
          <w:rFonts w:eastAsia="Lato"/>
        </w:rPr>
        <w:t>cognition</w:t>
      </w:r>
    </w:p>
    <w:p w14:paraId="4E94B34A" w14:textId="08B956D0" w:rsidR="00323303" w:rsidRPr="005815C3" w:rsidRDefault="001A5BF4" w:rsidP="006640CC">
      <w:pPr>
        <w:pStyle w:val="ListParagraph"/>
        <w:numPr>
          <w:ilvl w:val="0"/>
          <w:numId w:val="27"/>
        </w:numPr>
        <w:spacing w:after="160" w:line="240" w:lineRule="auto"/>
        <w:rPr>
          <w:rFonts w:eastAsia="Lato"/>
        </w:rPr>
      </w:pPr>
      <w:r>
        <w:rPr>
          <w:rFonts w:eastAsia="Lato"/>
        </w:rPr>
        <w:t>i</w:t>
      </w:r>
      <w:r w:rsidR="00323303" w:rsidRPr="005815C3">
        <w:rPr>
          <w:rFonts w:eastAsia="Lato"/>
        </w:rPr>
        <w:t>ntellectual disability</w:t>
      </w:r>
    </w:p>
    <w:p w14:paraId="39AF0FA0" w14:textId="77777777" w:rsidR="00323303" w:rsidRPr="005815C3" w:rsidRDefault="00323303" w:rsidP="006640CC">
      <w:pPr>
        <w:pStyle w:val="ListParagraph"/>
        <w:numPr>
          <w:ilvl w:val="0"/>
          <w:numId w:val="27"/>
        </w:numPr>
        <w:spacing w:after="160" w:line="240" w:lineRule="auto"/>
        <w:rPr>
          <w:rFonts w:eastAsia="Lato"/>
        </w:rPr>
      </w:pPr>
      <w:r w:rsidRPr="005815C3">
        <w:rPr>
          <w:rFonts w:eastAsia="Lato"/>
        </w:rPr>
        <w:t>justice system</w:t>
      </w:r>
    </w:p>
    <w:p w14:paraId="0BF73CA1" w14:textId="77777777" w:rsidR="00323303" w:rsidRPr="005815C3" w:rsidRDefault="00323303" w:rsidP="006640CC">
      <w:pPr>
        <w:pStyle w:val="ListParagraph"/>
        <w:numPr>
          <w:ilvl w:val="0"/>
          <w:numId w:val="27"/>
        </w:numPr>
        <w:spacing w:after="160" w:line="240" w:lineRule="auto"/>
        <w:rPr>
          <w:rFonts w:eastAsia="Lato"/>
        </w:rPr>
      </w:pPr>
      <w:r w:rsidRPr="005815C3">
        <w:rPr>
          <w:rFonts w:eastAsia="Lato"/>
        </w:rPr>
        <w:t>LGBTQIA+ communities</w:t>
      </w:r>
    </w:p>
    <w:p w14:paraId="26DD9540" w14:textId="7DDB67C0" w:rsidR="00323303" w:rsidRPr="005815C3" w:rsidRDefault="00323303" w:rsidP="006640CC">
      <w:pPr>
        <w:pStyle w:val="ListParagraph"/>
        <w:numPr>
          <w:ilvl w:val="0"/>
          <w:numId w:val="27"/>
        </w:numPr>
        <w:spacing w:after="160" w:line="240" w:lineRule="auto"/>
        <w:rPr>
          <w:rFonts w:eastAsia="Lato"/>
        </w:rPr>
      </w:pPr>
      <w:r w:rsidRPr="005815C3">
        <w:rPr>
          <w:rFonts w:eastAsia="Lato"/>
        </w:rPr>
        <w:t>mental health</w:t>
      </w:r>
    </w:p>
    <w:p w14:paraId="1DB38AE6" w14:textId="77777777" w:rsidR="00323303" w:rsidRPr="005815C3" w:rsidRDefault="00323303" w:rsidP="006640CC">
      <w:pPr>
        <w:pStyle w:val="ListParagraph"/>
        <w:numPr>
          <w:ilvl w:val="0"/>
          <w:numId w:val="27"/>
        </w:numPr>
        <w:spacing w:after="160" w:line="240" w:lineRule="auto"/>
        <w:rPr>
          <w:rFonts w:eastAsia="Lato"/>
        </w:rPr>
      </w:pPr>
      <w:r w:rsidRPr="005815C3">
        <w:rPr>
          <w:rFonts w:eastAsia="Lato"/>
        </w:rPr>
        <w:t>progressive communication needs</w:t>
      </w:r>
    </w:p>
    <w:p w14:paraId="0BE45A72" w14:textId="77777777" w:rsidR="00323303" w:rsidRPr="005815C3" w:rsidRDefault="00323303" w:rsidP="006640CC">
      <w:pPr>
        <w:pStyle w:val="ListParagraph"/>
        <w:numPr>
          <w:ilvl w:val="0"/>
          <w:numId w:val="27"/>
        </w:numPr>
        <w:spacing w:after="160" w:line="240" w:lineRule="auto"/>
        <w:rPr>
          <w:rFonts w:eastAsia="Lato"/>
        </w:rPr>
      </w:pPr>
      <w:r w:rsidRPr="005815C3">
        <w:rPr>
          <w:rFonts w:eastAsia="Lato"/>
        </w:rPr>
        <w:t>stuttering/fluency</w:t>
      </w:r>
    </w:p>
    <w:p w14:paraId="526E866E" w14:textId="77777777" w:rsidR="00323303" w:rsidRPr="005815C3" w:rsidRDefault="00323303" w:rsidP="006640CC">
      <w:pPr>
        <w:pStyle w:val="ListParagraph"/>
        <w:numPr>
          <w:ilvl w:val="0"/>
          <w:numId w:val="27"/>
        </w:numPr>
        <w:spacing w:after="160" w:line="240" w:lineRule="auto"/>
        <w:rPr>
          <w:rFonts w:eastAsia="Lato"/>
        </w:rPr>
      </w:pPr>
      <w:r w:rsidRPr="005815C3">
        <w:rPr>
          <w:rFonts w:eastAsia="Lato"/>
        </w:rPr>
        <w:t xml:space="preserve">trauma </w:t>
      </w:r>
    </w:p>
    <w:p w14:paraId="7527FA95" w14:textId="77777777" w:rsidR="00323303" w:rsidRPr="005815C3" w:rsidRDefault="00323303" w:rsidP="006640CC">
      <w:pPr>
        <w:pStyle w:val="ListParagraph"/>
        <w:numPr>
          <w:ilvl w:val="0"/>
          <w:numId w:val="27"/>
        </w:numPr>
        <w:spacing w:after="160" w:line="240" w:lineRule="auto"/>
        <w:rPr>
          <w:rFonts w:eastAsia="Lato"/>
        </w:rPr>
      </w:pPr>
      <w:r w:rsidRPr="005815C3">
        <w:rPr>
          <w:rFonts w:eastAsia="Lato"/>
        </w:rPr>
        <w:t>voice</w:t>
      </w:r>
    </w:p>
    <w:p w14:paraId="21EDF495" w14:textId="38A26219" w:rsidR="00472E39" w:rsidRPr="00BA74F7" w:rsidRDefault="00472E39" w:rsidP="00472E39">
      <w:pPr>
        <w:pStyle w:val="RACGPH2"/>
      </w:pPr>
      <w:r w:rsidRPr="00BA74F7">
        <w:t>Communication in children and young people (0-18 years)</w:t>
      </w:r>
    </w:p>
    <w:p w14:paraId="6DF821B2" w14:textId="77777777" w:rsidR="0077591B" w:rsidRPr="005815C3" w:rsidRDefault="0077591B" w:rsidP="0077591B">
      <w:pPr>
        <w:rPr>
          <w:rFonts w:eastAsia="Lato"/>
        </w:rPr>
      </w:pPr>
      <w:r w:rsidRPr="005815C3">
        <w:rPr>
          <w:rFonts w:eastAsia="Lato"/>
        </w:rPr>
        <w:t>This stream is dedicated to the study of communication development in children and young people from 0 to 18 years.</w:t>
      </w:r>
    </w:p>
    <w:p w14:paraId="63319496" w14:textId="77777777" w:rsidR="0077591B" w:rsidRPr="005815C3" w:rsidRDefault="0077591B" w:rsidP="0077591B">
      <w:pPr>
        <w:rPr>
          <w:rFonts w:eastAsia="Lato"/>
        </w:rPr>
      </w:pPr>
      <w:r w:rsidRPr="005815C3">
        <w:rPr>
          <w:rFonts w:eastAsia="Lato"/>
        </w:rPr>
        <w:t>Subtopics covered in this stream include:</w:t>
      </w:r>
    </w:p>
    <w:p w14:paraId="12449172" w14:textId="77777777" w:rsidR="00323303" w:rsidRPr="005815C3" w:rsidRDefault="00323303" w:rsidP="005815C3">
      <w:pPr>
        <w:pStyle w:val="ListParagraph"/>
        <w:numPr>
          <w:ilvl w:val="0"/>
          <w:numId w:val="34"/>
        </w:numPr>
      </w:pPr>
      <w:r w:rsidRPr="005815C3">
        <w:t>acquired communication needs</w:t>
      </w:r>
    </w:p>
    <w:p w14:paraId="6B8C8938" w14:textId="77777777" w:rsidR="00323303" w:rsidRPr="005815C3" w:rsidRDefault="00323303" w:rsidP="005815C3">
      <w:pPr>
        <w:pStyle w:val="ListParagraph"/>
        <w:numPr>
          <w:ilvl w:val="0"/>
          <w:numId w:val="34"/>
        </w:numPr>
      </w:pPr>
      <w:r w:rsidRPr="005815C3">
        <w:t>adolescent language</w:t>
      </w:r>
    </w:p>
    <w:p w14:paraId="09791C23" w14:textId="77777777" w:rsidR="00323303" w:rsidRPr="005815C3" w:rsidRDefault="00323303" w:rsidP="005815C3">
      <w:pPr>
        <w:pStyle w:val="ListParagraph"/>
        <w:numPr>
          <w:ilvl w:val="0"/>
          <w:numId w:val="34"/>
        </w:numPr>
      </w:pPr>
      <w:r w:rsidRPr="005815C3">
        <w:t>adolescent literacy</w:t>
      </w:r>
    </w:p>
    <w:p w14:paraId="063928AF" w14:textId="52BF88D1" w:rsidR="00323303" w:rsidRPr="005815C3" w:rsidRDefault="00323303" w:rsidP="005815C3">
      <w:pPr>
        <w:pStyle w:val="ListParagraph"/>
        <w:numPr>
          <w:ilvl w:val="0"/>
          <w:numId w:val="34"/>
        </w:numPr>
      </w:pPr>
      <w:r w:rsidRPr="005815C3">
        <w:t>childhood apraxia of speech</w:t>
      </w:r>
    </w:p>
    <w:p w14:paraId="59DA7D5E" w14:textId="61A66942" w:rsidR="00323303" w:rsidRPr="005815C3" w:rsidRDefault="00323303" w:rsidP="005815C3">
      <w:pPr>
        <w:pStyle w:val="ListParagraph"/>
        <w:numPr>
          <w:ilvl w:val="0"/>
          <w:numId w:val="34"/>
        </w:numPr>
      </w:pPr>
      <w:r w:rsidRPr="005815C3">
        <w:t>cleft palate</w:t>
      </w:r>
    </w:p>
    <w:p w14:paraId="2E08570A" w14:textId="77777777" w:rsidR="00323303" w:rsidRPr="005815C3" w:rsidRDefault="00323303" w:rsidP="005815C3">
      <w:pPr>
        <w:pStyle w:val="ListParagraph"/>
        <w:numPr>
          <w:ilvl w:val="0"/>
          <w:numId w:val="34"/>
        </w:numPr>
      </w:pPr>
      <w:r w:rsidRPr="005815C3">
        <w:t>congenital communication needs</w:t>
      </w:r>
    </w:p>
    <w:p w14:paraId="10FFF6F3" w14:textId="358CA558" w:rsidR="00323303" w:rsidRPr="005815C3" w:rsidRDefault="00323303" w:rsidP="005815C3">
      <w:pPr>
        <w:pStyle w:val="ListParagraph"/>
        <w:numPr>
          <w:ilvl w:val="0"/>
          <w:numId w:val="34"/>
        </w:numPr>
      </w:pPr>
      <w:r w:rsidRPr="005815C3">
        <w:t>disability</w:t>
      </w:r>
    </w:p>
    <w:p w14:paraId="46B1735C" w14:textId="77777777" w:rsidR="00323303" w:rsidRPr="005815C3" w:rsidRDefault="00323303" w:rsidP="005815C3">
      <w:pPr>
        <w:pStyle w:val="ListParagraph"/>
        <w:numPr>
          <w:ilvl w:val="0"/>
          <w:numId w:val="34"/>
        </w:numPr>
      </w:pPr>
      <w:r w:rsidRPr="005815C3">
        <w:t>hearing</w:t>
      </w:r>
    </w:p>
    <w:p w14:paraId="20A37B46" w14:textId="77777777" w:rsidR="00323303" w:rsidRPr="005815C3" w:rsidRDefault="00323303" w:rsidP="005815C3">
      <w:pPr>
        <w:pStyle w:val="ListParagraph"/>
        <w:numPr>
          <w:ilvl w:val="0"/>
          <w:numId w:val="34"/>
        </w:numPr>
      </w:pPr>
      <w:r w:rsidRPr="005815C3">
        <w:t>justice system</w:t>
      </w:r>
    </w:p>
    <w:p w14:paraId="3ABCE0A8" w14:textId="48F439E3" w:rsidR="00323303" w:rsidRPr="005815C3" w:rsidRDefault="00323303" w:rsidP="005815C3">
      <w:pPr>
        <w:pStyle w:val="ListParagraph"/>
        <w:numPr>
          <w:ilvl w:val="0"/>
          <w:numId w:val="34"/>
        </w:numPr>
      </w:pPr>
      <w:r w:rsidRPr="005815C3">
        <w:t>mental health</w:t>
      </w:r>
    </w:p>
    <w:p w14:paraId="7B0357A8" w14:textId="77777777" w:rsidR="00323303" w:rsidRPr="005815C3" w:rsidRDefault="00323303" w:rsidP="005815C3">
      <w:pPr>
        <w:pStyle w:val="ListParagraph"/>
        <w:numPr>
          <w:ilvl w:val="0"/>
          <w:numId w:val="34"/>
        </w:numPr>
      </w:pPr>
      <w:r w:rsidRPr="005815C3">
        <w:t>neurodiverse and neurodivergent populations</w:t>
      </w:r>
    </w:p>
    <w:p w14:paraId="4A46C4F0" w14:textId="77777777" w:rsidR="00323303" w:rsidRPr="005815C3" w:rsidRDefault="00323303" w:rsidP="005815C3">
      <w:pPr>
        <w:pStyle w:val="ListParagraph"/>
        <w:numPr>
          <w:ilvl w:val="0"/>
          <w:numId w:val="34"/>
        </w:numPr>
      </w:pPr>
      <w:r w:rsidRPr="005815C3">
        <w:t>pre-school language</w:t>
      </w:r>
    </w:p>
    <w:p w14:paraId="17FDFD3D" w14:textId="77777777" w:rsidR="00323303" w:rsidRPr="005815C3" w:rsidRDefault="00323303" w:rsidP="005815C3">
      <w:pPr>
        <w:pStyle w:val="ListParagraph"/>
        <w:numPr>
          <w:ilvl w:val="0"/>
          <w:numId w:val="34"/>
        </w:numPr>
      </w:pPr>
      <w:r w:rsidRPr="005815C3">
        <w:t>school age language</w:t>
      </w:r>
    </w:p>
    <w:p w14:paraId="05E8BCAB" w14:textId="77777777" w:rsidR="00323303" w:rsidRPr="005815C3" w:rsidRDefault="00323303" w:rsidP="005815C3">
      <w:pPr>
        <w:pStyle w:val="ListParagraph"/>
        <w:numPr>
          <w:ilvl w:val="0"/>
          <w:numId w:val="34"/>
        </w:numPr>
      </w:pPr>
      <w:r w:rsidRPr="005815C3">
        <w:t>school age literacy</w:t>
      </w:r>
    </w:p>
    <w:p w14:paraId="4C9AA5BE" w14:textId="77777777" w:rsidR="00323303" w:rsidRPr="005815C3" w:rsidRDefault="00323303" w:rsidP="005815C3">
      <w:pPr>
        <w:pStyle w:val="ListParagraph"/>
        <w:numPr>
          <w:ilvl w:val="0"/>
          <w:numId w:val="34"/>
        </w:numPr>
      </w:pPr>
      <w:r w:rsidRPr="005815C3">
        <w:t>speech development</w:t>
      </w:r>
    </w:p>
    <w:p w14:paraId="63D537A6" w14:textId="0B33FCAB" w:rsidR="00323303" w:rsidRPr="005815C3" w:rsidRDefault="00323303" w:rsidP="005815C3">
      <w:pPr>
        <w:pStyle w:val="ListParagraph"/>
        <w:numPr>
          <w:ilvl w:val="0"/>
          <w:numId w:val="34"/>
        </w:numPr>
      </w:pPr>
      <w:r w:rsidRPr="005815C3">
        <w:t>speech sound disorders</w:t>
      </w:r>
    </w:p>
    <w:p w14:paraId="05C4BC0A" w14:textId="77777777" w:rsidR="00323303" w:rsidRPr="005815C3" w:rsidRDefault="00323303" w:rsidP="005815C3">
      <w:pPr>
        <w:pStyle w:val="ListParagraph"/>
        <w:numPr>
          <w:ilvl w:val="0"/>
          <w:numId w:val="34"/>
        </w:numPr>
      </w:pPr>
      <w:r w:rsidRPr="005815C3">
        <w:t>stuttering/fluency</w:t>
      </w:r>
    </w:p>
    <w:p w14:paraId="676E9237" w14:textId="5B106D4D" w:rsidR="00323303" w:rsidRPr="005815C3" w:rsidRDefault="00323303" w:rsidP="005815C3">
      <w:pPr>
        <w:pStyle w:val="ListParagraph"/>
        <w:numPr>
          <w:ilvl w:val="0"/>
          <w:numId w:val="34"/>
        </w:numPr>
      </w:pPr>
      <w:r w:rsidRPr="005815C3">
        <w:t>tongue-tie</w:t>
      </w:r>
    </w:p>
    <w:p w14:paraId="17EC25DE" w14:textId="77777777" w:rsidR="00323303" w:rsidRPr="005815C3" w:rsidRDefault="00323303" w:rsidP="005815C3">
      <w:pPr>
        <w:pStyle w:val="ListParagraph"/>
        <w:numPr>
          <w:ilvl w:val="0"/>
          <w:numId w:val="34"/>
        </w:numPr>
      </w:pPr>
      <w:r w:rsidRPr="005815C3">
        <w:t>trauma</w:t>
      </w:r>
    </w:p>
    <w:p w14:paraId="59757FFA" w14:textId="2FEC6B1D" w:rsidR="00323303" w:rsidRPr="005815C3" w:rsidRDefault="00323303" w:rsidP="005815C3">
      <w:pPr>
        <w:pStyle w:val="ListParagraph"/>
        <w:numPr>
          <w:ilvl w:val="0"/>
          <w:numId w:val="34"/>
        </w:numPr>
      </w:pPr>
      <w:r w:rsidRPr="005815C3">
        <w:t>voice</w:t>
      </w:r>
    </w:p>
    <w:p w14:paraId="1C1F5DAE" w14:textId="39F17323" w:rsidR="00472E39" w:rsidRPr="00BA74F7" w:rsidRDefault="00D44AC6" w:rsidP="00472E39">
      <w:pPr>
        <w:pStyle w:val="RACGPH2"/>
      </w:pPr>
      <w:r>
        <w:t>C</w:t>
      </w:r>
      <w:r w:rsidR="00472E39" w:rsidRPr="00BA74F7">
        <w:t xml:space="preserve">ommunication </w:t>
      </w:r>
      <w:r>
        <w:t>access</w:t>
      </w:r>
    </w:p>
    <w:p w14:paraId="18A273AC" w14:textId="77777777" w:rsidR="00C8412A" w:rsidRPr="005815C3" w:rsidRDefault="00C8412A" w:rsidP="005815C3">
      <w:pPr>
        <w:rPr>
          <w:rFonts w:eastAsia="Lato"/>
        </w:rPr>
      </w:pPr>
      <w:r w:rsidRPr="005815C3">
        <w:rPr>
          <w:rFonts w:eastAsia="Lato"/>
        </w:rPr>
        <w:t>This stream centres on communication access and multi-modal communication across the lifespan.</w:t>
      </w:r>
    </w:p>
    <w:p w14:paraId="2B3C58F0" w14:textId="77777777" w:rsidR="00C8412A" w:rsidRPr="005815C3" w:rsidRDefault="00C8412A" w:rsidP="005815C3">
      <w:pPr>
        <w:rPr>
          <w:rFonts w:eastAsia="Lato"/>
        </w:rPr>
      </w:pPr>
      <w:r w:rsidRPr="005815C3">
        <w:rPr>
          <w:rFonts w:eastAsia="Lato"/>
        </w:rPr>
        <w:t>Subtopics covered in this stream include:</w:t>
      </w:r>
    </w:p>
    <w:p w14:paraId="49B4F0CD" w14:textId="77777777" w:rsidR="005815C3" w:rsidRPr="005815C3" w:rsidRDefault="005815C3" w:rsidP="005815C3">
      <w:pPr>
        <w:pStyle w:val="ListParagraph"/>
        <w:numPr>
          <w:ilvl w:val="0"/>
          <w:numId w:val="15"/>
        </w:numPr>
      </w:pPr>
      <w:r w:rsidRPr="005815C3">
        <w:t>Augmentative and Alternative Communication (AAC)</w:t>
      </w:r>
    </w:p>
    <w:p w14:paraId="3D86BCB1" w14:textId="77777777" w:rsidR="005815C3" w:rsidRPr="005815C3" w:rsidRDefault="005815C3" w:rsidP="005815C3">
      <w:pPr>
        <w:pStyle w:val="ListParagraph"/>
        <w:numPr>
          <w:ilvl w:val="0"/>
          <w:numId w:val="15"/>
        </w:numPr>
      </w:pPr>
      <w:r w:rsidRPr="005815C3">
        <w:t>Complex Communication Needs (CCN)</w:t>
      </w:r>
    </w:p>
    <w:p w14:paraId="7501B26E" w14:textId="4A21BE9D" w:rsidR="005815C3" w:rsidRPr="005815C3" w:rsidRDefault="00871F4E" w:rsidP="005815C3">
      <w:pPr>
        <w:pStyle w:val="ListParagraph"/>
        <w:numPr>
          <w:ilvl w:val="0"/>
          <w:numId w:val="15"/>
        </w:numPr>
      </w:pPr>
      <w:r>
        <w:t>d</w:t>
      </w:r>
      <w:r w:rsidR="005815C3" w:rsidRPr="005815C3">
        <w:t>isability</w:t>
      </w:r>
    </w:p>
    <w:p w14:paraId="12F032B6" w14:textId="77777777" w:rsidR="00472E39" w:rsidRPr="00BA74F7" w:rsidRDefault="00472E39" w:rsidP="00472E39">
      <w:pPr>
        <w:pStyle w:val="RACGPH2"/>
      </w:pPr>
      <w:r w:rsidRPr="00BA74F7">
        <w:t>Innovation and emerging technology</w:t>
      </w:r>
    </w:p>
    <w:p w14:paraId="596E5DA0" w14:textId="77777777" w:rsidR="00666C1A" w:rsidRPr="005815C3" w:rsidRDefault="00666C1A" w:rsidP="00472E39">
      <w:r w:rsidRPr="005815C3">
        <w:t>This stream delves into the innovative aspects of speech pathology practice.</w:t>
      </w:r>
    </w:p>
    <w:p w14:paraId="4EB95D9C" w14:textId="3BAF9185" w:rsidR="00472E39" w:rsidRPr="005815C3" w:rsidRDefault="00472E39" w:rsidP="00472E39">
      <w:r w:rsidRPr="005815C3">
        <w:t>Subtopics covered in this stream include:</w:t>
      </w:r>
    </w:p>
    <w:p w14:paraId="4212EF71" w14:textId="77777777" w:rsidR="005815C3" w:rsidRPr="005815C3" w:rsidRDefault="005815C3" w:rsidP="00472E39">
      <w:pPr>
        <w:pStyle w:val="ListParagraph"/>
        <w:numPr>
          <w:ilvl w:val="0"/>
          <w:numId w:val="15"/>
        </w:numPr>
      </w:pPr>
      <w:r w:rsidRPr="005815C3">
        <w:t>artificial intelligence</w:t>
      </w:r>
    </w:p>
    <w:p w14:paraId="6B789824" w14:textId="77777777" w:rsidR="005815C3" w:rsidRPr="005815C3" w:rsidRDefault="005815C3" w:rsidP="00472E39">
      <w:pPr>
        <w:pStyle w:val="ListParagraph"/>
        <w:numPr>
          <w:ilvl w:val="0"/>
          <w:numId w:val="15"/>
        </w:numPr>
      </w:pPr>
      <w:r w:rsidRPr="005815C3">
        <w:t>digital tools</w:t>
      </w:r>
    </w:p>
    <w:p w14:paraId="0C7191F8" w14:textId="77777777" w:rsidR="005815C3" w:rsidRPr="005815C3" w:rsidRDefault="005815C3" w:rsidP="00472E39">
      <w:pPr>
        <w:pStyle w:val="ListParagraph"/>
        <w:numPr>
          <w:ilvl w:val="0"/>
          <w:numId w:val="15"/>
        </w:numPr>
      </w:pPr>
      <w:r w:rsidRPr="005815C3">
        <w:t>innovations in speech pathology practice</w:t>
      </w:r>
    </w:p>
    <w:p w14:paraId="7BF9985A" w14:textId="77777777" w:rsidR="005815C3" w:rsidRPr="005815C3" w:rsidRDefault="005815C3" w:rsidP="00472E39">
      <w:pPr>
        <w:pStyle w:val="ListParagraph"/>
        <w:numPr>
          <w:ilvl w:val="0"/>
          <w:numId w:val="15"/>
        </w:numPr>
      </w:pPr>
      <w:r w:rsidRPr="005815C3">
        <w:t>new ways of using technology</w:t>
      </w:r>
    </w:p>
    <w:p w14:paraId="3156BCEB" w14:textId="77777777" w:rsidR="005815C3" w:rsidRPr="005815C3" w:rsidRDefault="005815C3" w:rsidP="00472E39">
      <w:pPr>
        <w:pStyle w:val="ListParagraph"/>
        <w:numPr>
          <w:ilvl w:val="0"/>
          <w:numId w:val="15"/>
        </w:numPr>
      </w:pPr>
      <w:r w:rsidRPr="005815C3">
        <w:t>virtual reality</w:t>
      </w:r>
    </w:p>
    <w:p w14:paraId="1196C617" w14:textId="77777777" w:rsidR="00472E39" w:rsidRPr="00BA74F7" w:rsidRDefault="00472E39" w:rsidP="00472E39">
      <w:pPr>
        <w:pStyle w:val="RACGPH2"/>
      </w:pPr>
      <w:r w:rsidRPr="00BA74F7">
        <w:t>Professional education and support</w:t>
      </w:r>
    </w:p>
    <w:p w14:paraId="68B1FD0E" w14:textId="3017524E" w:rsidR="00043A8B" w:rsidRPr="005815C3" w:rsidRDefault="00043A8B" w:rsidP="00043A8B">
      <w:pPr>
        <w:rPr>
          <w:rFonts w:eastAsia="Lato"/>
        </w:rPr>
      </w:pPr>
      <w:r w:rsidRPr="005815C3">
        <w:rPr>
          <w:rFonts w:eastAsia="Lato"/>
        </w:rPr>
        <w:t>This stream centres on professional development, education and support for speech pathologists.</w:t>
      </w:r>
    </w:p>
    <w:p w14:paraId="0F45EE10" w14:textId="77777777" w:rsidR="00043A8B" w:rsidRPr="005815C3" w:rsidRDefault="00043A8B" w:rsidP="00043A8B">
      <w:pPr>
        <w:rPr>
          <w:rFonts w:eastAsia="Lato"/>
        </w:rPr>
      </w:pPr>
      <w:r w:rsidRPr="005815C3">
        <w:rPr>
          <w:rFonts w:eastAsia="Lato"/>
        </w:rPr>
        <w:t>Subtopics covered in this stream include:</w:t>
      </w:r>
    </w:p>
    <w:p w14:paraId="08CA857A" w14:textId="77777777" w:rsidR="00043A8B" w:rsidRPr="005815C3" w:rsidRDefault="00043A8B" w:rsidP="00043A8B">
      <w:pPr>
        <w:pStyle w:val="ListParagraph"/>
        <w:numPr>
          <w:ilvl w:val="0"/>
          <w:numId w:val="29"/>
        </w:numPr>
        <w:spacing w:after="160" w:line="240" w:lineRule="auto"/>
        <w:rPr>
          <w:rFonts w:eastAsia="Lato"/>
        </w:rPr>
      </w:pPr>
      <w:r w:rsidRPr="005815C3">
        <w:rPr>
          <w:rFonts w:eastAsia="Lato"/>
        </w:rPr>
        <w:t>Aboriginal and Torres Strait Islander cultural learning</w:t>
      </w:r>
    </w:p>
    <w:p w14:paraId="5C6F4C7F" w14:textId="77777777" w:rsidR="00043A8B" w:rsidRPr="005815C3" w:rsidRDefault="00043A8B" w:rsidP="00043A8B">
      <w:pPr>
        <w:pStyle w:val="ListParagraph"/>
        <w:numPr>
          <w:ilvl w:val="0"/>
          <w:numId w:val="29"/>
        </w:numPr>
        <w:spacing w:after="160" w:line="240" w:lineRule="auto"/>
        <w:rPr>
          <w:rFonts w:eastAsia="Lato"/>
        </w:rPr>
      </w:pPr>
      <w:r w:rsidRPr="005815C3">
        <w:rPr>
          <w:rFonts w:eastAsia="Lato"/>
        </w:rPr>
        <w:t>change management</w:t>
      </w:r>
    </w:p>
    <w:p w14:paraId="34D6804D" w14:textId="77777777" w:rsidR="00043A8B" w:rsidRPr="005815C3" w:rsidRDefault="00043A8B" w:rsidP="00043A8B">
      <w:pPr>
        <w:pStyle w:val="ListParagraph"/>
        <w:numPr>
          <w:ilvl w:val="0"/>
          <w:numId w:val="29"/>
        </w:numPr>
        <w:spacing w:after="160" w:line="240" w:lineRule="auto"/>
        <w:rPr>
          <w:rFonts w:eastAsia="Lato"/>
        </w:rPr>
      </w:pPr>
      <w:r w:rsidRPr="005815C3">
        <w:rPr>
          <w:rFonts w:eastAsia="Lato"/>
        </w:rPr>
        <w:t>coaching and mentoring</w:t>
      </w:r>
    </w:p>
    <w:p w14:paraId="2404CD7C" w14:textId="77777777" w:rsidR="00043A8B" w:rsidRPr="005815C3" w:rsidRDefault="00043A8B" w:rsidP="00043A8B">
      <w:pPr>
        <w:pStyle w:val="ListParagraph"/>
        <w:numPr>
          <w:ilvl w:val="0"/>
          <w:numId w:val="29"/>
        </w:numPr>
        <w:spacing w:after="160" w:line="240" w:lineRule="auto"/>
        <w:rPr>
          <w:rFonts w:eastAsia="Lato"/>
        </w:rPr>
      </w:pPr>
      <w:r w:rsidRPr="005815C3">
        <w:rPr>
          <w:rFonts w:eastAsia="Lato"/>
        </w:rPr>
        <w:t>leadership</w:t>
      </w:r>
    </w:p>
    <w:p w14:paraId="674BDAC5" w14:textId="77777777" w:rsidR="00043A8B" w:rsidRPr="005815C3" w:rsidRDefault="00043A8B" w:rsidP="00043A8B">
      <w:pPr>
        <w:pStyle w:val="ListParagraph"/>
        <w:numPr>
          <w:ilvl w:val="0"/>
          <w:numId w:val="29"/>
        </w:numPr>
        <w:spacing w:after="160" w:line="240" w:lineRule="auto"/>
        <w:rPr>
          <w:rFonts w:eastAsia="Lato"/>
        </w:rPr>
      </w:pPr>
      <w:r w:rsidRPr="005815C3">
        <w:rPr>
          <w:rFonts w:eastAsia="Lato"/>
        </w:rPr>
        <w:t>lifelong learning</w:t>
      </w:r>
    </w:p>
    <w:p w14:paraId="6414B7C4" w14:textId="77777777" w:rsidR="00043A8B" w:rsidRPr="005815C3" w:rsidRDefault="00043A8B" w:rsidP="00043A8B">
      <w:pPr>
        <w:pStyle w:val="ListParagraph"/>
        <w:numPr>
          <w:ilvl w:val="0"/>
          <w:numId w:val="29"/>
        </w:numPr>
        <w:spacing w:after="160" w:line="240" w:lineRule="auto"/>
        <w:rPr>
          <w:rFonts w:eastAsia="Lato"/>
        </w:rPr>
      </w:pPr>
      <w:r w:rsidRPr="005815C3">
        <w:rPr>
          <w:rFonts w:eastAsia="Lato"/>
        </w:rPr>
        <w:t>practice (clinical) education</w:t>
      </w:r>
    </w:p>
    <w:p w14:paraId="09DAD23E" w14:textId="77777777" w:rsidR="00043A8B" w:rsidRPr="005815C3" w:rsidRDefault="00043A8B" w:rsidP="00043A8B">
      <w:pPr>
        <w:pStyle w:val="ListParagraph"/>
        <w:numPr>
          <w:ilvl w:val="0"/>
          <w:numId w:val="29"/>
        </w:numPr>
        <w:spacing w:after="160" w:line="240" w:lineRule="auto"/>
        <w:rPr>
          <w:rFonts w:eastAsia="Lato"/>
        </w:rPr>
      </w:pPr>
      <w:r w:rsidRPr="005815C3">
        <w:rPr>
          <w:rFonts w:eastAsia="Lato"/>
        </w:rPr>
        <w:t>self-care and burnout</w:t>
      </w:r>
    </w:p>
    <w:p w14:paraId="3FC60ED9" w14:textId="5E453F90" w:rsidR="00043A8B" w:rsidRDefault="00043A8B" w:rsidP="00472E39">
      <w:pPr>
        <w:pStyle w:val="ListParagraph"/>
        <w:numPr>
          <w:ilvl w:val="0"/>
          <w:numId w:val="29"/>
        </w:numPr>
        <w:spacing w:after="160" w:line="240" w:lineRule="auto"/>
        <w:rPr>
          <w:rFonts w:eastAsia="Lato"/>
        </w:rPr>
      </w:pPr>
      <w:r w:rsidRPr="005815C3">
        <w:rPr>
          <w:rFonts w:eastAsia="Lato"/>
        </w:rPr>
        <w:t>supervision</w:t>
      </w:r>
    </w:p>
    <w:p w14:paraId="39E67E87" w14:textId="77777777" w:rsidR="00011577" w:rsidRPr="00011577" w:rsidRDefault="00011577" w:rsidP="00011577">
      <w:pPr>
        <w:spacing w:after="160" w:line="240" w:lineRule="auto"/>
        <w:rPr>
          <w:rFonts w:eastAsia="Lato"/>
        </w:rPr>
      </w:pPr>
    </w:p>
    <w:p w14:paraId="01BC8DA6" w14:textId="77777777" w:rsidR="005815C3" w:rsidRDefault="005815C3" w:rsidP="00472E39">
      <w:pPr>
        <w:pStyle w:val="RACGPH2"/>
      </w:pPr>
    </w:p>
    <w:p w14:paraId="22B711EA" w14:textId="1EBE3323" w:rsidR="00472E39" w:rsidRPr="00BA74F7" w:rsidRDefault="00472E39" w:rsidP="00472E39">
      <w:pPr>
        <w:pStyle w:val="RACGPH2"/>
      </w:pPr>
      <w:r w:rsidRPr="00BA74F7">
        <w:lastRenderedPageBreak/>
        <w:t>Professional practice</w:t>
      </w:r>
    </w:p>
    <w:p w14:paraId="2FFA0C40" w14:textId="77777777" w:rsidR="0042715C" w:rsidRPr="005815C3" w:rsidRDefault="0042715C" w:rsidP="0042715C">
      <w:pPr>
        <w:rPr>
          <w:rFonts w:eastAsia="Lato"/>
        </w:rPr>
      </w:pPr>
      <w:r w:rsidRPr="005815C3">
        <w:rPr>
          <w:rFonts w:eastAsia="Lato"/>
        </w:rPr>
        <w:t>This stream delves into the practical aspects of speech pathology professional practice.</w:t>
      </w:r>
    </w:p>
    <w:p w14:paraId="26B4C3CD" w14:textId="77777777" w:rsidR="0042715C" w:rsidRPr="005815C3" w:rsidRDefault="0042715C" w:rsidP="0042715C">
      <w:pPr>
        <w:rPr>
          <w:rFonts w:eastAsia="Lato"/>
        </w:rPr>
      </w:pPr>
      <w:r w:rsidRPr="005815C3">
        <w:rPr>
          <w:rFonts w:eastAsia="Lato"/>
        </w:rPr>
        <w:t>Subtopics covered in this stream include:</w:t>
      </w:r>
    </w:p>
    <w:p w14:paraId="5BF18CD7" w14:textId="77777777" w:rsidR="00D96A81" w:rsidRPr="005815C3" w:rsidRDefault="00D96A81" w:rsidP="0042715C">
      <w:pPr>
        <w:pStyle w:val="ListParagraph"/>
        <w:numPr>
          <w:ilvl w:val="0"/>
          <w:numId w:val="30"/>
        </w:numPr>
        <w:spacing w:after="160" w:line="240" w:lineRule="auto"/>
        <w:rPr>
          <w:rFonts w:eastAsia="Lato"/>
        </w:rPr>
      </w:pPr>
      <w:r w:rsidRPr="005815C3">
        <w:rPr>
          <w:rFonts w:eastAsia="Lato"/>
        </w:rPr>
        <w:t>building capacity within consumer environments</w:t>
      </w:r>
    </w:p>
    <w:p w14:paraId="5CB50C5D" w14:textId="77777777" w:rsidR="00D96A81" w:rsidRPr="005815C3" w:rsidRDefault="00D96A81" w:rsidP="0042715C">
      <w:pPr>
        <w:pStyle w:val="ListParagraph"/>
        <w:numPr>
          <w:ilvl w:val="0"/>
          <w:numId w:val="30"/>
        </w:numPr>
        <w:spacing w:after="160" w:line="240" w:lineRule="auto"/>
        <w:rPr>
          <w:rFonts w:eastAsia="Lato"/>
        </w:rPr>
      </w:pPr>
      <w:r w:rsidRPr="005815C3">
        <w:rPr>
          <w:rFonts w:eastAsia="Lato"/>
        </w:rPr>
        <w:t>business practices</w:t>
      </w:r>
    </w:p>
    <w:p w14:paraId="28A83A15" w14:textId="77777777" w:rsidR="00D96A81" w:rsidRPr="005815C3" w:rsidRDefault="00D96A81" w:rsidP="0042715C">
      <w:pPr>
        <w:pStyle w:val="ListParagraph"/>
        <w:numPr>
          <w:ilvl w:val="0"/>
          <w:numId w:val="30"/>
        </w:numPr>
        <w:spacing w:after="160" w:line="240" w:lineRule="auto"/>
        <w:rPr>
          <w:rFonts w:eastAsia="Lato"/>
        </w:rPr>
      </w:pPr>
      <w:r w:rsidRPr="005815C3">
        <w:rPr>
          <w:rFonts w:eastAsia="Lato"/>
        </w:rPr>
        <w:t>culturally safe and responsive service provision</w:t>
      </w:r>
    </w:p>
    <w:p w14:paraId="58C8F97D" w14:textId="7439AB6B" w:rsidR="00D96A81" w:rsidRPr="005815C3" w:rsidRDefault="00D96A81" w:rsidP="0042715C">
      <w:pPr>
        <w:pStyle w:val="ListParagraph"/>
        <w:numPr>
          <w:ilvl w:val="0"/>
          <w:numId w:val="30"/>
        </w:numPr>
        <w:spacing w:after="160" w:line="240" w:lineRule="auto"/>
        <w:rPr>
          <w:rFonts w:eastAsia="Lato"/>
        </w:rPr>
      </w:pPr>
      <w:r>
        <w:rPr>
          <w:rFonts w:eastAsia="Lato"/>
        </w:rPr>
        <w:t>i</w:t>
      </w:r>
      <w:r w:rsidRPr="005815C3">
        <w:rPr>
          <w:rFonts w:eastAsia="Lato"/>
        </w:rPr>
        <w:t>nternational/global</w:t>
      </w:r>
    </w:p>
    <w:p w14:paraId="311823A7" w14:textId="77777777" w:rsidR="00D96A81" w:rsidRPr="005815C3" w:rsidRDefault="00D96A81" w:rsidP="0042715C">
      <w:pPr>
        <w:pStyle w:val="ListParagraph"/>
        <w:numPr>
          <w:ilvl w:val="0"/>
          <w:numId w:val="30"/>
        </w:numPr>
        <w:spacing w:after="160" w:line="240" w:lineRule="auto"/>
        <w:rPr>
          <w:rFonts w:eastAsia="Lato"/>
        </w:rPr>
      </w:pPr>
      <w:r w:rsidRPr="005815C3">
        <w:rPr>
          <w:rFonts w:eastAsia="Lato"/>
        </w:rPr>
        <w:t>primary health care</w:t>
      </w:r>
    </w:p>
    <w:p w14:paraId="061C7F16" w14:textId="77777777" w:rsidR="00D96A81" w:rsidRPr="005815C3" w:rsidRDefault="00D96A81" w:rsidP="0042715C">
      <w:pPr>
        <w:pStyle w:val="ListParagraph"/>
        <w:numPr>
          <w:ilvl w:val="0"/>
          <w:numId w:val="30"/>
        </w:numPr>
        <w:spacing w:after="160" w:line="240" w:lineRule="auto"/>
        <w:rPr>
          <w:rFonts w:eastAsia="Lato"/>
        </w:rPr>
      </w:pPr>
      <w:r w:rsidRPr="005815C3">
        <w:rPr>
          <w:rFonts w:eastAsia="Lato"/>
        </w:rPr>
        <w:t>research, service delivery models, including multidisciplinary</w:t>
      </w:r>
    </w:p>
    <w:p w14:paraId="0E441210" w14:textId="77777777" w:rsidR="00D96A81" w:rsidRPr="005815C3" w:rsidRDefault="00D96A81" w:rsidP="0042715C">
      <w:pPr>
        <w:pStyle w:val="ListParagraph"/>
        <w:numPr>
          <w:ilvl w:val="0"/>
          <w:numId w:val="30"/>
        </w:numPr>
        <w:spacing w:after="160" w:line="240" w:lineRule="auto"/>
        <w:rPr>
          <w:rFonts w:eastAsia="Lato"/>
        </w:rPr>
      </w:pPr>
      <w:r w:rsidRPr="005815C3">
        <w:rPr>
          <w:rFonts w:eastAsia="Lato"/>
        </w:rPr>
        <w:t>service demands</w:t>
      </w:r>
    </w:p>
    <w:p w14:paraId="6475A396" w14:textId="77777777" w:rsidR="00D96A81" w:rsidRPr="005815C3" w:rsidRDefault="00D96A81" w:rsidP="0042715C">
      <w:pPr>
        <w:pStyle w:val="ListParagraph"/>
        <w:numPr>
          <w:ilvl w:val="0"/>
          <w:numId w:val="30"/>
        </w:numPr>
        <w:spacing w:after="160" w:line="240" w:lineRule="auto"/>
        <w:rPr>
          <w:rFonts w:eastAsia="Lato"/>
        </w:rPr>
      </w:pPr>
      <w:r w:rsidRPr="005815C3">
        <w:rPr>
          <w:rFonts w:eastAsia="Lato"/>
        </w:rPr>
        <w:t>speech pathologists working in education</w:t>
      </w:r>
    </w:p>
    <w:p w14:paraId="10119F0A" w14:textId="77777777" w:rsidR="00D96A81" w:rsidRPr="005815C3" w:rsidRDefault="00D96A81" w:rsidP="0042715C">
      <w:pPr>
        <w:pStyle w:val="ListParagraph"/>
        <w:numPr>
          <w:ilvl w:val="0"/>
          <w:numId w:val="30"/>
        </w:numPr>
        <w:spacing w:after="160" w:line="240" w:lineRule="auto"/>
        <w:rPr>
          <w:rFonts w:eastAsia="Lato"/>
        </w:rPr>
      </w:pPr>
      <w:r w:rsidRPr="005815C3">
        <w:rPr>
          <w:rFonts w:eastAsia="Lato"/>
        </w:rPr>
        <w:t>speech pathology in emerging settings (e.g. mental health, justice system)</w:t>
      </w:r>
    </w:p>
    <w:p w14:paraId="0F0F0B8B" w14:textId="77777777" w:rsidR="00D96A81" w:rsidRPr="005815C3" w:rsidRDefault="00D96A81" w:rsidP="0042715C">
      <w:pPr>
        <w:pStyle w:val="ListParagraph"/>
        <w:numPr>
          <w:ilvl w:val="0"/>
          <w:numId w:val="30"/>
        </w:numPr>
        <w:spacing w:after="160" w:line="240" w:lineRule="auto"/>
        <w:rPr>
          <w:rFonts w:eastAsia="Lato"/>
        </w:rPr>
      </w:pPr>
      <w:r w:rsidRPr="005815C3">
        <w:rPr>
          <w:rFonts w:eastAsia="Lato"/>
        </w:rPr>
        <w:t>speech pathology within the National Disability Insurance Scheme (NDIS)</w:t>
      </w:r>
    </w:p>
    <w:p w14:paraId="4F3A7CDB" w14:textId="77777777" w:rsidR="00D96A81" w:rsidRPr="005815C3" w:rsidRDefault="00D96A81" w:rsidP="0042715C">
      <w:pPr>
        <w:pStyle w:val="ListParagraph"/>
        <w:numPr>
          <w:ilvl w:val="0"/>
          <w:numId w:val="30"/>
        </w:numPr>
        <w:spacing w:after="160" w:line="240" w:lineRule="auto"/>
        <w:rPr>
          <w:rFonts w:eastAsia="Lato"/>
        </w:rPr>
      </w:pPr>
      <w:r w:rsidRPr="005815C3">
        <w:rPr>
          <w:rFonts w:eastAsia="Lato"/>
        </w:rPr>
        <w:t>trauma-informed practice</w:t>
      </w:r>
    </w:p>
    <w:p w14:paraId="11D4C197" w14:textId="2A89F47B" w:rsidR="00D96A81" w:rsidRPr="005815C3" w:rsidRDefault="00D96A81" w:rsidP="0042715C">
      <w:pPr>
        <w:pStyle w:val="ListParagraph"/>
        <w:numPr>
          <w:ilvl w:val="0"/>
          <w:numId w:val="30"/>
        </w:numPr>
        <w:spacing w:after="160" w:line="240" w:lineRule="auto"/>
        <w:rPr>
          <w:rFonts w:eastAsia="Lato"/>
        </w:rPr>
      </w:pPr>
      <w:r>
        <w:rPr>
          <w:rFonts w:eastAsia="Lato"/>
        </w:rPr>
        <w:t>w</w:t>
      </w:r>
      <w:r w:rsidRPr="005815C3">
        <w:rPr>
          <w:rFonts w:eastAsia="Lato"/>
        </w:rPr>
        <w:t>orkforce</w:t>
      </w:r>
    </w:p>
    <w:p w14:paraId="1083C7F3" w14:textId="1F3AC6DD" w:rsidR="00472E39" w:rsidRPr="00BA74F7" w:rsidRDefault="00472E39" w:rsidP="00472E39">
      <w:pPr>
        <w:pStyle w:val="RACGPH2"/>
      </w:pPr>
      <w:r w:rsidRPr="00BA74F7">
        <w:t>Professional standards and ethics</w:t>
      </w:r>
    </w:p>
    <w:p w14:paraId="717602E8" w14:textId="77777777" w:rsidR="00281428" w:rsidRPr="008C62B9" w:rsidRDefault="00281428" w:rsidP="00281428">
      <w:pPr>
        <w:rPr>
          <w:rFonts w:eastAsia="Lato"/>
        </w:rPr>
      </w:pPr>
      <w:r w:rsidRPr="008C62B9">
        <w:rPr>
          <w:rFonts w:eastAsia="Lato"/>
        </w:rPr>
        <w:t>This stream highlights the ethical and professional standards upheld by speech pathologists.</w:t>
      </w:r>
    </w:p>
    <w:p w14:paraId="575A647B" w14:textId="77777777" w:rsidR="00281428" w:rsidRPr="008C62B9" w:rsidRDefault="00281428" w:rsidP="00281428">
      <w:pPr>
        <w:rPr>
          <w:rFonts w:eastAsia="Lato"/>
        </w:rPr>
      </w:pPr>
      <w:r w:rsidRPr="008C62B9">
        <w:rPr>
          <w:rFonts w:eastAsia="Lato"/>
        </w:rPr>
        <w:t>Subtopics covered in this stream include:</w:t>
      </w:r>
    </w:p>
    <w:p w14:paraId="69F8390E"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accreditation</w:t>
      </w:r>
    </w:p>
    <w:p w14:paraId="72B1B0EA"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certification</w:t>
      </w:r>
    </w:p>
    <w:p w14:paraId="25DCF141"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consumer advocacy</w:t>
      </w:r>
    </w:p>
    <w:p w14:paraId="282001FD"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ethical conduct working alongside Aboriginal and Torres Strait Islander Communities</w:t>
      </w:r>
    </w:p>
    <w:p w14:paraId="6EF9034D"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ethical decision making</w:t>
      </w:r>
    </w:p>
    <w:p w14:paraId="62008A3F"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evidence-based practice (EBP)</w:t>
      </w:r>
    </w:p>
    <w:p w14:paraId="49C474AB"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human rights</w:t>
      </w:r>
    </w:p>
    <w:p w14:paraId="10BC9F89"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professional conduct</w:t>
      </w:r>
    </w:p>
    <w:p w14:paraId="2F411553"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professional standards</w:t>
      </w:r>
    </w:p>
    <w:p w14:paraId="6EDBE0B9"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reflective practice</w:t>
      </w:r>
    </w:p>
    <w:p w14:paraId="044915AB"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regulation</w:t>
      </w:r>
    </w:p>
    <w:p w14:paraId="02D0E95D"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 xml:space="preserve">skills assessment </w:t>
      </w:r>
    </w:p>
    <w:p w14:paraId="239536A8" w14:textId="77777777" w:rsidR="005815C3" w:rsidRPr="005815C3" w:rsidRDefault="005815C3" w:rsidP="00281428">
      <w:pPr>
        <w:pStyle w:val="ListParagraph"/>
        <w:numPr>
          <w:ilvl w:val="0"/>
          <w:numId w:val="31"/>
        </w:numPr>
        <w:spacing w:after="160" w:line="240" w:lineRule="auto"/>
        <w:rPr>
          <w:rFonts w:eastAsia="Lato"/>
        </w:rPr>
      </w:pPr>
      <w:r w:rsidRPr="005815C3">
        <w:rPr>
          <w:rFonts w:eastAsia="Lato"/>
        </w:rPr>
        <w:t>social justice</w:t>
      </w:r>
    </w:p>
    <w:p w14:paraId="0145DFD3" w14:textId="77777777" w:rsidR="00111929" w:rsidRDefault="00111929" w:rsidP="00272A2D">
      <w:pPr>
        <w:rPr>
          <w:b/>
          <w:color w:val="002448" w:themeColor="text1" w:themeShade="80"/>
          <w:sz w:val="24"/>
          <w:szCs w:val="24"/>
        </w:rPr>
      </w:pPr>
      <w:r w:rsidRPr="00111929">
        <w:rPr>
          <w:b/>
          <w:color w:val="002448" w:themeColor="text1" w:themeShade="80"/>
          <w:sz w:val="24"/>
          <w:szCs w:val="24"/>
        </w:rPr>
        <w:t>Swallowing, feeding and mealtimes</w:t>
      </w:r>
    </w:p>
    <w:p w14:paraId="74BE283C" w14:textId="6954EA79" w:rsidR="00272A2D" w:rsidRPr="005815C3" w:rsidRDefault="00272A2D" w:rsidP="00272A2D">
      <w:pPr>
        <w:rPr>
          <w:rFonts w:eastAsia="Lato"/>
        </w:rPr>
      </w:pPr>
      <w:r w:rsidRPr="005815C3">
        <w:rPr>
          <w:rFonts w:eastAsia="Lato"/>
        </w:rPr>
        <w:t>This</w:t>
      </w:r>
      <w:r w:rsidR="005815C3" w:rsidRPr="005815C3">
        <w:rPr>
          <w:rFonts w:eastAsia="Lato"/>
        </w:rPr>
        <w:t xml:space="preserve"> </w:t>
      </w:r>
      <w:r w:rsidRPr="005815C3">
        <w:rPr>
          <w:rFonts w:eastAsia="Lato"/>
        </w:rPr>
        <w:t>stream delves into the assessment and management of swallowing, feeding and mealtime needs across the lifespan.</w:t>
      </w:r>
    </w:p>
    <w:p w14:paraId="3E1A7D3C" w14:textId="77777777" w:rsidR="00272A2D" w:rsidRPr="008C62B9" w:rsidRDefault="00272A2D" w:rsidP="00272A2D">
      <w:pPr>
        <w:rPr>
          <w:rFonts w:eastAsia="Lato"/>
        </w:rPr>
      </w:pPr>
      <w:r w:rsidRPr="008C62B9">
        <w:rPr>
          <w:rFonts w:eastAsia="Lato"/>
        </w:rPr>
        <w:t>Subtopics covered in this stream include:</w:t>
      </w:r>
    </w:p>
    <w:p w14:paraId="4A159D20" w14:textId="77777777" w:rsidR="005815C3" w:rsidRPr="008C62B9" w:rsidRDefault="005815C3" w:rsidP="00272A2D">
      <w:pPr>
        <w:pStyle w:val="ListParagraph"/>
        <w:numPr>
          <w:ilvl w:val="0"/>
          <w:numId w:val="32"/>
        </w:numPr>
        <w:spacing w:after="160" w:line="240" w:lineRule="auto"/>
        <w:rPr>
          <w:rFonts w:eastAsia="Lato"/>
        </w:rPr>
      </w:pPr>
      <w:r w:rsidRPr="008C62B9">
        <w:rPr>
          <w:rFonts w:eastAsia="Lato"/>
        </w:rPr>
        <w:t>adult - acute</w:t>
      </w:r>
    </w:p>
    <w:p w14:paraId="3A39B79B" w14:textId="77777777" w:rsidR="005815C3" w:rsidRPr="008C62B9" w:rsidRDefault="005815C3" w:rsidP="00272A2D">
      <w:pPr>
        <w:pStyle w:val="ListParagraph"/>
        <w:numPr>
          <w:ilvl w:val="0"/>
          <w:numId w:val="32"/>
        </w:numPr>
        <w:spacing w:after="160" w:line="240" w:lineRule="auto"/>
        <w:rPr>
          <w:rFonts w:eastAsia="Lato"/>
        </w:rPr>
      </w:pPr>
      <w:r w:rsidRPr="008C62B9">
        <w:rPr>
          <w:rFonts w:eastAsia="Lato"/>
        </w:rPr>
        <w:t>adult - ageing, community</w:t>
      </w:r>
    </w:p>
    <w:p w14:paraId="53458D20" w14:textId="77777777" w:rsidR="005815C3" w:rsidRPr="008C62B9" w:rsidRDefault="005815C3" w:rsidP="00272A2D">
      <w:pPr>
        <w:pStyle w:val="ListParagraph"/>
        <w:numPr>
          <w:ilvl w:val="0"/>
          <w:numId w:val="32"/>
        </w:numPr>
        <w:spacing w:after="160" w:line="240" w:lineRule="auto"/>
        <w:rPr>
          <w:rFonts w:eastAsia="Lato"/>
        </w:rPr>
      </w:pPr>
      <w:r w:rsidRPr="008C62B9">
        <w:rPr>
          <w:rFonts w:eastAsia="Lato"/>
        </w:rPr>
        <w:t>adult - disability</w:t>
      </w:r>
    </w:p>
    <w:p w14:paraId="2E43D9F8" w14:textId="77777777" w:rsidR="005815C3" w:rsidRPr="008C62B9" w:rsidRDefault="005815C3" w:rsidP="00272A2D">
      <w:pPr>
        <w:pStyle w:val="ListParagraph"/>
        <w:numPr>
          <w:ilvl w:val="0"/>
          <w:numId w:val="32"/>
        </w:numPr>
        <w:spacing w:after="160" w:line="240" w:lineRule="auto"/>
        <w:rPr>
          <w:rFonts w:eastAsia="Lato"/>
        </w:rPr>
      </w:pPr>
      <w:r w:rsidRPr="008C62B9">
        <w:rPr>
          <w:rFonts w:eastAsia="Lato"/>
        </w:rPr>
        <w:t>adult - post-acute, rehab</w:t>
      </w:r>
    </w:p>
    <w:p w14:paraId="7C0DD4A9" w14:textId="33E246BD" w:rsidR="005815C3" w:rsidRPr="008C62B9" w:rsidRDefault="005815C3" w:rsidP="00272A2D">
      <w:pPr>
        <w:pStyle w:val="ListParagraph"/>
        <w:numPr>
          <w:ilvl w:val="0"/>
          <w:numId w:val="32"/>
        </w:numPr>
        <w:spacing w:after="160" w:line="240" w:lineRule="auto"/>
        <w:rPr>
          <w:rFonts w:eastAsia="Lato"/>
        </w:rPr>
      </w:pPr>
      <w:r w:rsidRPr="008C62B9">
        <w:rPr>
          <w:rFonts w:eastAsia="Lato"/>
        </w:rPr>
        <w:t>breast/chest feeding</w:t>
      </w:r>
    </w:p>
    <w:p w14:paraId="39A441DE" w14:textId="1AFF4626" w:rsidR="005815C3" w:rsidRPr="008C62B9" w:rsidRDefault="005815C3" w:rsidP="00272A2D">
      <w:pPr>
        <w:pStyle w:val="ListParagraph"/>
        <w:numPr>
          <w:ilvl w:val="0"/>
          <w:numId w:val="32"/>
        </w:numPr>
        <w:spacing w:after="160" w:line="240" w:lineRule="auto"/>
        <w:rPr>
          <w:rFonts w:eastAsia="Lato"/>
        </w:rPr>
      </w:pPr>
      <w:r w:rsidRPr="008C62B9">
        <w:rPr>
          <w:rFonts w:eastAsia="Lato"/>
        </w:rPr>
        <w:t xml:space="preserve">instrumental assessments </w:t>
      </w:r>
    </w:p>
    <w:p w14:paraId="6D7FBFD5" w14:textId="301C2BC1" w:rsidR="005815C3" w:rsidRPr="008C62B9" w:rsidRDefault="005815C3" w:rsidP="00272A2D">
      <w:pPr>
        <w:pStyle w:val="ListParagraph"/>
        <w:numPr>
          <w:ilvl w:val="0"/>
          <w:numId w:val="32"/>
        </w:numPr>
        <w:spacing w:after="160" w:line="240" w:lineRule="auto"/>
        <w:rPr>
          <w:rFonts w:eastAsia="Lato"/>
        </w:rPr>
      </w:pPr>
      <w:r w:rsidRPr="008C62B9">
        <w:rPr>
          <w:rFonts w:eastAsia="Lato"/>
        </w:rPr>
        <w:t>neonates</w:t>
      </w:r>
    </w:p>
    <w:p w14:paraId="58EF3494" w14:textId="77777777" w:rsidR="005815C3" w:rsidRPr="008C62B9" w:rsidRDefault="005815C3" w:rsidP="00272A2D">
      <w:pPr>
        <w:pStyle w:val="ListParagraph"/>
        <w:numPr>
          <w:ilvl w:val="0"/>
          <w:numId w:val="32"/>
        </w:numPr>
        <w:spacing w:after="160" w:line="240" w:lineRule="auto"/>
        <w:rPr>
          <w:rFonts w:eastAsia="Lato"/>
        </w:rPr>
      </w:pPr>
      <w:r w:rsidRPr="008C62B9">
        <w:rPr>
          <w:rFonts w:eastAsia="Lato"/>
        </w:rPr>
        <w:t>paediatric</w:t>
      </w:r>
    </w:p>
    <w:p w14:paraId="530CDF30" w14:textId="77777777" w:rsidR="00F819C5" w:rsidRDefault="00F819C5" w:rsidP="00123AD3">
      <w:pPr>
        <w:spacing w:after="160" w:line="259" w:lineRule="auto"/>
      </w:pPr>
    </w:p>
    <w:p w14:paraId="55BC403E" w14:textId="77777777" w:rsidR="005815C3" w:rsidRDefault="005815C3" w:rsidP="00123AD3">
      <w:pPr>
        <w:spacing w:after="160" w:line="259" w:lineRule="auto"/>
      </w:pPr>
    </w:p>
    <w:p w14:paraId="4A356245" w14:textId="77777777" w:rsidR="005815C3" w:rsidRDefault="005815C3" w:rsidP="00123AD3">
      <w:pPr>
        <w:spacing w:after="160" w:line="259" w:lineRule="auto"/>
      </w:pPr>
    </w:p>
    <w:p w14:paraId="30D762BF" w14:textId="77777777" w:rsidR="005815C3" w:rsidRDefault="005815C3" w:rsidP="00123AD3">
      <w:pPr>
        <w:spacing w:after="160" w:line="259" w:lineRule="auto"/>
      </w:pPr>
    </w:p>
    <w:p w14:paraId="17FA9321" w14:textId="77777777" w:rsidR="005815C3" w:rsidRDefault="005815C3" w:rsidP="00123AD3">
      <w:pPr>
        <w:spacing w:after="160" w:line="259" w:lineRule="auto"/>
      </w:pPr>
    </w:p>
    <w:p w14:paraId="1060AADA" w14:textId="77777777" w:rsidR="005815C3" w:rsidRDefault="005815C3" w:rsidP="00123AD3">
      <w:pPr>
        <w:spacing w:after="160" w:line="259" w:lineRule="auto"/>
      </w:pPr>
    </w:p>
    <w:p w14:paraId="4608CEA4" w14:textId="77777777" w:rsidR="005815C3" w:rsidRDefault="005815C3" w:rsidP="00123AD3">
      <w:pPr>
        <w:spacing w:after="160" w:line="259" w:lineRule="auto"/>
      </w:pPr>
    </w:p>
    <w:p w14:paraId="36BD7C34" w14:textId="77777777" w:rsidR="005815C3" w:rsidRDefault="005815C3" w:rsidP="00123AD3">
      <w:pPr>
        <w:spacing w:after="160" w:line="259" w:lineRule="auto"/>
      </w:pPr>
    </w:p>
    <w:p w14:paraId="66D6D625" w14:textId="77777777" w:rsidR="005815C3" w:rsidRDefault="005815C3" w:rsidP="00123AD3">
      <w:pPr>
        <w:spacing w:after="160" w:line="259" w:lineRule="auto"/>
      </w:pPr>
    </w:p>
    <w:p w14:paraId="333C12A1" w14:textId="77777777" w:rsidR="005815C3" w:rsidRDefault="005815C3" w:rsidP="00123AD3">
      <w:pPr>
        <w:spacing w:after="160" w:line="259" w:lineRule="auto"/>
      </w:pPr>
    </w:p>
    <w:p w14:paraId="71BA2E7E" w14:textId="77777777" w:rsidR="005815C3" w:rsidRDefault="005815C3" w:rsidP="00123AD3">
      <w:pPr>
        <w:spacing w:after="160" w:line="259" w:lineRule="auto"/>
      </w:pPr>
    </w:p>
    <w:p w14:paraId="4106925D" w14:textId="77777777" w:rsidR="005815C3" w:rsidRDefault="005815C3" w:rsidP="00123AD3">
      <w:pPr>
        <w:spacing w:after="160" w:line="259" w:lineRule="auto"/>
      </w:pPr>
    </w:p>
    <w:p w14:paraId="459F7C2A" w14:textId="77777777" w:rsidR="005815C3" w:rsidRDefault="005815C3" w:rsidP="00123AD3">
      <w:pPr>
        <w:spacing w:after="160" w:line="259" w:lineRule="auto"/>
      </w:pPr>
    </w:p>
    <w:p w14:paraId="365E3136" w14:textId="77777777" w:rsidR="005815C3" w:rsidRDefault="005815C3" w:rsidP="00123AD3">
      <w:pPr>
        <w:spacing w:after="160" w:line="259" w:lineRule="auto"/>
      </w:pPr>
    </w:p>
    <w:p w14:paraId="54261CC1" w14:textId="77777777" w:rsidR="005815C3" w:rsidRDefault="005815C3" w:rsidP="00123AD3">
      <w:pPr>
        <w:spacing w:after="160" w:line="259" w:lineRule="auto"/>
      </w:pPr>
    </w:p>
    <w:p w14:paraId="49641F13" w14:textId="77777777" w:rsidR="005815C3" w:rsidRDefault="005815C3" w:rsidP="00123AD3">
      <w:pPr>
        <w:spacing w:after="160" w:line="259" w:lineRule="auto"/>
      </w:pPr>
    </w:p>
    <w:p w14:paraId="6F5270FF" w14:textId="77777777" w:rsidR="005815C3" w:rsidRDefault="005815C3" w:rsidP="00123AD3">
      <w:pPr>
        <w:spacing w:after="160" w:line="259" w:lineRule="auto"/>
      </w:pPr>
    </w:p>
    <w:p w14:paraId="67B79FFF" w14:textId="77777777" w:rsidR="005815C3" w:rsidRDefault="005815C3" w:rsidP="00123AD3">
      <w:pPr>
        <w:spacing w:after="160" w:line="259" w:lineRule="auto"/>
      </w:pPr>
    </w:p>
    <w:p w14:paraId="4776E8EB" w14:textId="77777777" w:rsidR="005815C3" w:rsidRDefault="005815C3" w:rsidP="00123AD3">
      <w:pPr>
        <w:spacing w:after="160" w:line="259" w:lineRule="auto"/>
        <w:sectPr w:rsidR="005815C3" w:rsidSect="00F819C5">
          <w:type w:val="continuous"/>
          <w:pgSz w:w="11906" w:h="16838"/>
          <w:pgMar w:top="1440" w:right="1440" w:bottom="1440" w:left="1440" w:header="709" w:footer="709" w:gutter="0"/>
          <w:pgNumType w:start="0"/>
          <w:cols w:num="2" w:space="720"/>
          <w:titlePg/>
          <w:docGrid w:linePitch="245"/>
        </w:sectPr>
      </w:pPr>
    </w:p>
    <w:p w14:paraId="5174D233" w14:textId="77777777" w:rsidR="00757CA2" w:rsidRDefault="00757CA2" w:rsidP="00123AD3">
      <w:pPr>
        <w:spacing w:after="160" w:line="259" w:lineRule="auto"/>
      </w:pPr>
    </w:p>
    <w:p w14:paraId="12F4601D" w14:textId="35B84852" w:rsidR="00757CA2" w:rsidRPr="00123AD3" w:rsidRDefault="00757CA2" w:rsidP="00123AD3">
      <w:pPr>
        <w:spacing w:after="160" w:line="259" w:lineRule="auto"/>
        <w:sectPr w:rsidR="00757CA2" w:rsidRPr="00123AD3" w:rsidSect="00F819C5">
          <w:type w:val="continuous"/>
          <w:pgSz w:w="11906" w:h="16838"/>
          <w:pgMar w:top="1440" w:right="1440" w:bottom="1440" w:left="1440" w:header="709" w:footer="709" w:gutter="0"/>
          <w:pgNumType w:start="0"/>
          <w:cols w:space="720"/>
          <w:titlePg/>
          <w:docGrid w:linePitch="245"/>
        </w:sectPr>
      </w:pPr>
    </w:p>
    <w:p w14:paraId="6661D4DB" w14:textId="77777777" w:rsidR="00CB744A" w:rsidRDefault="00CB744A">
      <w:pPr>
        <w:spacing w:after="160" w:line="259" w:lineRule="auto"/>
      </w:pPr>
    </w:p>
    <w:p w14:paraId="0CBBB2F6" w14:textId="77777777" w:rsidR="00CB744A" w:rsidRDefault="00CB744A">
      <w:pPr>
        <w:spacing w:line="230" w:lineRule="auto"/>
      </w:pPr>
      <w:r>
        <w:br w:type="page"/>
      </w:r>
    </w:p>
    <w:p w14:paraId="1C73B797" w14:textId="1E56D5ED" w:rsidR="00236362" w:rsidRDefault="00236362" w:rsidP="00236362">
      <w:pPr>
        <w:pStyle w:val="H1"/>
      </w:pPr>
      <w:r>
        <w:lastRenderedPageBreak/>
        <w:t>Keyword(s)</w:t>
      </w:r>
    </w:p>
    <w:p w14:paraId="05E87770" w14:textId="77777777" w:rsidR="00AA75A1" w:rsidRPr="00AA75A1" w:rsidRDefault="00AA75A1" w:rsidP="00AA75A1">
      <w:pPr>
        <w:spacing w:after="160" w:line="259" w:lineRule="auto"/>
      </w:pPr>
      <w:r w:rsidRPr="00AA75A1">
        <w:t>To assist attendees in navigating the program, the platform will feature search functionality by keywords, allowing attendees to locate presentations based on their chosen topic(s).</w:t>
      </w:r>
    </w:p>
    <w:p w14:paraId="423ACA0C" w14:textId="77777777" w:rsidR="00AA75A1" w:rsidRPr="00AA75A1" w:rsidRDefault="00AA75A1" w:rsidP="00AA75A1">
      <w:pPr>
        <w:spacing w:after="160" w:line="259" w:lineRule="auto"/>
      </w:pPr>
      <w:r w:rsidRPr="00AA75A1">
        <w:t>Please select one or more keywords from the provided list that best align with the content of your submission.</w:t>
      </w:r>
    </w:p>
    <w:p w14:paraId="624A6056" w14:textId="77777777" w:rsidR="00E72592" w:rsidRDefault="00E72592" w:rsidP="00BF0050">
      <w:pPr>
        <w:sectPr w:rsidR="00E72592" w:rsidSect="00123AD3">
          <w:type w:val="continuous"/>
          <w:pgSz w:w="11906" w:h="16838"/>
          <w:pgMar w:top="1440" w:right="1440" w:bottom="1440" w:left="1440" w:header="709" w:footer="709" w:gutter="0"/>
          <w:cols w:space="720"/>
          <w:titlePg/>
          <w:docGrid w:linePitch="245"/>
        </w:sectPr>
      </w:pPr>
    </w:p>
    <w:p w14:paraId="026AC853" w14:textId="47BB100C" w:rsidR="009B4E8A" w:rsidRPr="00AB3BEC" w:rsidRDefault="00410A5D" w:rsidP="00BF0050">
      <w:sdt>
        <w:sdtPr>
          <w:id w:val="1281072218"/>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Aboriginal and Torres Strait Islander</w:t>
      </w:r>
    </w:p>
    <w:p w14:paraId="5593C855" w14:textId="6615FD9E" w:rsidR="009B4E8A" w:rsidRPr="00AB3BEC" w:rsidRDefault="00410A5D" w:rsidP="00BF0050">
      <w:sdt>
        <w:sdtPr>
          <w:id w:val="465634645"/>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Accent modification</w:t>
      </w:r>
    </w:p>
    <w:p w14:paraId="217936DB" w14:textId="699CB7A4" w:rsidR="009B4E8A" w:rsidRPr="00515E01" w:rsidRDefault="00410A5D" w:rsidP="00BF0050">
      <w:sdt>
        <w:sdtPr>
          <w:id w:val="210319108"/>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515E01">
        <w:t>Acute care – paediatric</w:t>
      </w:r>
    </w:p>
    <w:p w14:paraId="423A2F19" w14:textId="4D5F5532" w:rsidR="009B4E8A" w:rsidRPr="00BF0050" w:rsidRDefault="00410A5D" w:rsidP="00BF0050">
      <w:pPr>
        <w:rPr>
          <w:rFonts w:cs="Calibri"/>
        </w:rPr>
      </w:pPr>
      <w:sdt>
        <w:sdtPr>
          <w:id w:val="-45306942"/>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515E01">
        <w:t>Acute care – adult</w:t>
      </w:r>
    </w:p>
    <w:p w14:paraId="4D2DAD1F" w14:textId="6C0706ED" w:rsidR="009B4E8A" w:rsidRPr="00AB3BEC" w:rsidRDefault="00410A5D" w:rsidP="00BF0050">
      <w:sdt>
        <w:sdtPr>
          <w:id w:val="99612227"/>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Acquired brain injury/traumatic brain injury (ABI/TBI)</w:t>
      </w:r>
    </w:p>
    <w:p w14:paraId="6C574C56" w14:textId="74CDB09F" w:rsidR="009B4E8A" w:rsidRPr="00AB3BEC" w:rsidRDefault="00410A5D" w:rsidP="00BF0050">
      <w:sdt>
        <w:sdtPr>
          <w:id w:val="-758991624"/>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 xml:space="preserve">Across the lifespan </w:t>
      </w:r>
    </w:p>
    <w:p w14:paraId="6C18636B" w14:textId="0F2465C1" w:rsidR="009B4E8A" w:rsidRPr="00AB3BEC" w:rsidRDefault="00410A5D" w:rsidP="00BF0050">
      <w:sdt>
        <w:sdtPr>
          <w:id w:val="-1068961021"/>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Adolescent</w:t>
      </w:r>
    </w:p>
    <w:p w14:paraId="7EAAFA86" w14:textId="41F170FA" w:rsidR="009B4E8A" w:rsidRPr="00AB3BEC" w:rsidRDefault="00410A5D" w:rsidP="00BF0050">
      <w:sdt>
        <w:sdtPr>
          <w:id w:val="1265192355"/>
          <w14:checkbox>
            <w14:checked w14:val="0"/>
            <w14:checkedState w14:val="2612" w14:font="MS Gothic"/>
            <w14:uncheckedState w14:val="2610" w14:font="MS Gothic"/>
          </w14:checkbox>
        </w:sdtPr>
        <w:sdtEndPr/>
        <w:sdtContent>
          <w:r w:rsidR="00426981">
            <w:rPr>
              <w:rFonts w:ascii="MS Gothic" w:eastAsia="MS Gothic" w:hAnsi="MS Gothic" w:hint="eastAsia"/>
            </w:rPr>
            <w:t>☐</w:t>
          </w:r>
        </w:sdtContent>
      </w:sdt>
      <w:r w:rsidR="009B4E8A" w:rsidRPr="00AB3BEC">
        <w:t>ADHD</w:t>
      </w:r>
    </w:p>
    <w:p w14:paraId="0059F439" w14:textId="025E11B3" w:rsidR="009B4E8A" w:rsidRPr="00AB3BEC" w:rsidRDefault="00410A5D" w:rsidP="00BF0050">
      <w:sdt>
        <w:sdtPr>
          <w:id w:val="-757126573"/>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Adult</w:t>
      </w:r>
    </w:p>
    <w:p w14:paraId="15FAE6D5" w14:textId="6DA694D4" w:rsidR="009B4E8A" w:rsidRPr="00AB3BEC" w:rsidRDefault="00410A5D" w:rsidP="00BF0050">
      <w:sdt>
        <w:sdtPr>
          <w:id w:val="1157344570"/>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Advocacy</w:t>
      </w:r>
    </w:p>
    <w:p w14:paraId="55762EBA" w14:textId="062E1723" w:rsidR="009B4E8A" w:rsidRPr="00AB3BEC" w:rsidRDefault="00410A5D" w:rsidP="00BF0050">
      <w:sdt>
        <w:sdtPr>
          <w:id w:val="1576246072"/>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Aged care</w:t>
      </w:r>
    </w:p>
    <w:p w14:paraId="31EB8A5E" w14:textId="2FC0EF07" w:rsidR="009B4E8A" w:rsidRPr="00D3750D" w:rsidRDefault="00410A5D" w:rsidP="00BF0050">
      <w:sdt>
        <w:sdtPr>
          <w:id w:val="69244126"/>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Alternative and Augmentative Communication (AAC)</w:t>
      </w:r>
    </w:p>
    <w:p w14:paraId="3427FA50" w14:textId="5B70F110" w:rsidR="009B4E8A" w:rsidRPr="00AB3BEC" w:rsidRDefault="00410A5D" w:rsidP="00BF0050">
      <w:sdt>
        <w:sdtPr>
          <w:id w:val="318237446"/>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Ankylglossia</w:t>
      </w:r>
    </w:p>
    <w:p w14:paraId="7CBA9172" w14:textId="48938057" w:rsidR="009B4E8A" w:rsidRPr="00AB3BEC" w:rsidRDefault="00410A5D" w:rsidP="00BF0050">
      <w:sdt>
        <w:sdtPr>
          <w:id w:val="-1632786885"/>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Aphasia</w:t>
      </w:r>
    </w:p>
    <w:p w14:paraId="1C6AC012" w14:textId="0A869D56" w:rsidR="009B4E8A" w:rsidRPr="00515E01" w:rsidRDefault="00410A5D" w:rsidP="00BF0050">
      <w:sdt>
        <w:sdtPr>
          <w:id w:val="-2034169870"/>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515E01">
        <w:t>Apraxia</w:t>
      </w:r>
    </w:p>
    <w:p w14:paraId="46573D8B" w14:textId="3176B8AB" w:rsidR="009B4E8A" w:rsidRPr="00AB3BEC" w:rsidRDefault="00410A5D" w:rsidP="00BF0050">
      <w:sdt>
        <w:sdtPr>
          <w:id w:val="-672102322"/>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Artificial intelligence</w:t>
      </w:r>
    </w:p>
    <w:p w14:paraId="1BE0D085" w14:textId="09D5B469" w:rsidR="009B4E8A" w:rsidRPr="00AB3BEC" w:rsidRDefault="00410A5D" w:rsidP="00BF0050">
      <w:sdt>
        <w:sdtPr>
          <w:id w:val="584201062"/>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Articulation</w:t>
      </w:r>
    </w:p>
    <w:p w14:paraId="1AAC3BAF" w14:textId="408C8A2C" w:rsidR="009B4E8A" w:rsidRPr="00515E01" w:rsidRDefault="00410A5D" w:rsidP="00BF0050">
      <w:sdt>
        <w:sdtPr>
          <w:id w:val="474258435"/>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515E01">
        <w:t>Assessment</w:t>
      </w:r>
    </w:p>
    <w:p w14:paraId="5C7A7958" w14:textId="158ED6C0" w:rsidR="009B4E8A" w:rsidRPr="00AB3BEC" w:rsidRDefault="00410A5D" w:rsidP="00BF0050">
      <w:sdt>
        <w:sdtPr>
          <w:id w:val="1793940409"/>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Auditory processing</w:t>
      </w:r>
    </w:p>
    <w:p w14:paraId="618E1DD4" w14:textId="28FEFFDA" w:rsidR="009B4E8A" w:rsidRPr="00AB3BEC" w:rsidRDefault="00410A5D" w:rsidP="00BF0050">
      <w:sdt>
        <w:sdtPr>
          <w:id w:val="1463459352"/>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Autism (ASD)</w:t>
      </w:r>
    </w:p>
    <w:p w14:paraId="241B2755" w14:textId="271BE630" w:rsidR="009B4E8A" w:rsidRPr="00AB3BEC" w:rsidRDefault="00410A5D" w:rsidP="00BF0050">
      <w:sdt>
        <w:sdtPr>
          <w:id w:val="-543759046"/>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Book sharing</w:t>
      </w:r>
    </w:p>
    <w:p w14:paraId="40C0AF23" w14:textId="489F6C5A" w:rsidR="009B4E8A" w:rsidRPr="00AB3BEC" w:rsidRDefault="00410A5D" w:rsidP="00BF0050">
      <w:sdt>
        <w:sdtPr>
          <w:id w:val="1135762531"/>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Business and independent/private practice</w:t>
      </w:r>
    </w:p>
    <w:p w14:paraId="3B0BA197" w14:textId="0A40511A" w:rsidR="009B4E8A" w:rsidRPr="00515E01" w:rsidRDefault="00410A5D" w:rsidP="00BF0050">
      <w:sdt>
        <w:sdtPr>
          <w:id w:val="-1752119983"/>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515E01">
        <w:t>Cancer</w:t>
      </w:r>
    </w:p>
    <w:p w14:paraId="4842E975" w14:textId="1A86A6B4" w:rsidR="009B4E8A" w:rsidRPr="00515E01" w:rsidRDefault="00410A5D" w:rsidP="00BF0050">
      <w:sdt>
        <w:sdtPr>
          <w:id w:val="-1608034852"/>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515E01">
        <w:t>Cerebral Palsy</w:t>
      </w:r>
    </w:p>
    <w:p w14:paraId="4A0311E8" w14:textId="5477B639" w:rsidR="009B4E8A" w:rsidRPr="00515E01" w:rsidRDefault="00410A5D" w:rsidP="00BF0050">
      <w:sdt>
        <w:sdtPr>
          <w:id w:val="301896300"/>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515E01">
        <w:t>Capacity assessment</w:t>
      </w:r>
    </w:p>
    <w:p w14:paraId="72D2DA67" w14:textId="428DD907" w:rsidR="009B4E8A" w:rsidRPr="00AB3BEC" w:rsidRDefault="00410A5D" w:rsidP="00BF0050">
      <w:sdt>
        <w:sdtPr>
          <w:id w:val="-1473745540"/>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Change management</w:t>
      </w:r>
    </w:p>
    <w:p w14:paraId="1E119B8E" w14:textId="23855D3C" w:rsidR="009B4E8A" w:rsidRPr="00AB3BEC" w:rsidRDefault="00410A5D" w:rsidP="00BF0050">
      <w:sdt>
        <w:sdtPr>
          <w:id w:val="1329095344"/>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Childhood Apraxia of Speech (CAS)</w:t>
      </w:r>
    </w:p>
    <w:p w14:paraId="24894D10" w14:textId="6A745CCA" w:rsidR="009B4E8A" w:rsidRPr="00AB3BEC" w:rsidRDefault="00410A5D" w:rsidP="00BF0050">
      <w:sdt>
        <w:sdtPr>
          <w:id w:val="826639130"/>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Cluttering</w:t>
      </w:r>
    </w:p>
    <w:p w14:paraId="425E1450" w14:textId="79904387" w:rsidR="009B4E8A" w:rsidRPr="00AB3BEC" w:rsidRDefault="00410A5D" w:rsidP="00BF0050">
      <w:sdt>
        <w:sdtPr>
          <w:id w:val="-720057448"/>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Coaching</w:t>
      </w:r>
    </w:p>
    <w:p w14:paraId="2E3E0F10" w14:textId="43D251EF" w:rsidR="009B4E8A" w:rsidRPr="00AB3BEC" w:rsidRDefault="00410A5D" w:rsidP="00BF0050">
      <w:sdt>
        <w:sdtPr>
          <w:id w:val="-1533494987"/>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Cochlear implant</w:t>
      </w:r>
    </w:p>
    <w:p w14:paraId="1DD4B607" w14:textId="28D64377" w:rsidR="009B4E8A" w:rsidRPr="00AB3BEC" w:rsidRDefault="00410A5D" w:rsidP="00BF0050">
      <w:sdt>
        <w:sdtPr>
          <w:id w:val="1656113311"/>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Collaboration</w:t>
      </w:r>
    </w:p>
    <w:p w14:paraId="0457DC86" w14:textId="6BB18574" w:rsidR="009B4E8A" w:rsidRPr="00AB3BEC" w:rsidRDefault="00410A5D" w:rsidP="00BF0050">
      <w:sdt>
        <w:sdtPr>
          <w:id w:val="-171028684"/>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Cognition</w:t>
      </w:r>
    </w:p>
    <w:p w14:paraId="39B3BA13" w14:textId="01E31158" w:rsidR="009B4E8A" w:rsidRPr="00AB3BEC" w:rsidRDefault="00410A5D" w:rsidP="00BF0050">
      <w:sdt>
        <w:sdtPr>
          <w:id w:val="1405868260"/>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 xml:space="preserve">Cognitive communication </w:t>
      </w:r>
    </w:p>
    <w:p w14:paraId="3EF649FD" w14:textId="2E0FEF27" w:rsidR="009B4E8A" w:rsidRPr="00AB3BEC" w:rsidRDefault="00410A5D" w:rsidP="00BF0050">
      <w:sdt>
        <w:sdtPr>
          <w:id w:val="-1897965801"/>
          <w14:checkbox>
            <w14:checked w14:val="0"/>
            <w14:checkedState w14:val="2612" w14:font="MS Gothic"/>
            <w14:uncheckedState w14:val="2610" w14:font="MS Gothic"/>
          </w14:checkbox>
        </w:sdtPr>
        <w:sdtEndPr/>
        <w:sdtContent>
          <w:r w:rsidR="00E72592">
            <w:rPr>
              <w:rFonts w:ascii="MS Gothic" w:eastAsia="MS Gothic" w:hAnsi="MS Gothic" w:hint="eastAsia"/>
            </w:rPr>
            <w:t>☐</w:t>
          </w:r>
        </w:sdtContent>
      </w:sdt>
      <w:r w:rsidR="009B4E8A" w:rsidRPr="00AB3BEC">
        <w:t>Communication difference</w:t>
      </w:r>
    </w:p>
    <w:p w14:paraId="098135A5" w14:textId="5A076219" w:rsidR="009B4E8A" w:rsidRPr="00AB3BEC" w:rsidRDefault="00410A5D" w:rsidP="00BF0050">
      <w:sdt>
        <w:sdtPr>
          <w:id w:val="-177323288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Complex communication needs (CCN)</w:t>
      </w:r>
    </w:p>
    <w:p w14:paraId="3CF3C067" w14:textId="1399FA43" w:rsidR="009B4E8A" w:rsidRPr="00AB3BEC" w:rsidRDefault="00410A5D" w:rsidP="00BF0050">
      <w:sdt>
        <w:sdtPr>
          <w:id w:val="200739383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Competency</w:t>
      </w:r>
    </w:p>
    <w:p w14:paraId="6E28F181" w14:textId="06C2046C" w:rsidR="009B4E8A" w:rsidRPr="00AB3BEC" w:rsidRDefault="00410A5D" w:rsidP="00BF0050">
      <w:sdt>
        <w:sdtPr>
          <w:id w:val="1032842106"/>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Comprehension</w:t>
      </w:r>
    </w:p>
    <w:p w14:paraId="33C5C3A5" w14:textId="77777777" w:rsidR="009B4E8A" w:rsidRPr="00AB3BEC" w:rsidRDefault="009B4E8A" w:rsidP="00BF0050">
      <w:r w:rsidRPr="00AB3BEC">
        <w:t>Consent</w:t>
      </w:r>
    </w:p>
    <w:p w14:paraId="44EF6C6E" w14:textId="2620CD6D" w:rsidR="009B4E8A" w:rsidRPr="00515E01" w:rsidRDefault="00410A5D" w:rsidP="00BF0050">
      <w:sdt>
        <w:sdtPr>
          <w:id w:val="310310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Continuous quality improvement</w:t>
      </w:r>
    </w:p>
    <w:p w14:paraId="301F897C" w14:textId="4B63C539" w:rsidR="009B4E8A" w:rsidRPr="00AB3BEC" w:rsidRDefault="00410A5D" w:rsidP="00BF0050">
      <w:sdt>
        <w:sdtPr>
          <w:id w:val="-1496719922"/>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Craniofacial (including cleft)</w:t>
      </w:r>
    </w:p>
    <w:p w14:paraId="44EA2580" w14:textId="203AE6AA" w:rsidR="009B4E8A" w:rsidRPr="00AB3BEC" w:rsidRDefault="00410A5D" w:rsidP="00BF0050">
      <w:sdt>
        <w:sdtPr>
          <w:id w:val="-197027588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Culturally and linguistically diverse (CALD)</w:t>
      </w:r>
    </w:p>
    <w:p w14:paraId="65AD75F7" w14:textId="5D1DF134" w:rsidR="009B4E8A" w:rsidRPr="00AB3BEC" w:rsidRDefault="00410A5D" w:rsidP="00BF0050">
      <w:sdt>
        <w:sdtPr>
          <w:id w:val="2137521738"/>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Cultural learning</w:t>
      </w:r>
    </w:p>
    <w:p w14:paraId="4A937619" w14:textId="7CDE0670" w:rsidR="009B4E8A" w:rsidRPr="00AB3BEC" w:rsidRDefault="00410A5D" w:rsidP="00BF0050">
      <w:sdt>
        <w:sdtPr>
          <w:id w:val="-1974281092"/>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Cultural responsiveness</w:t>
      </w:r>
    </w:p>
    <w:p w14:paraId="1626701B" w14:textId="3067E684" w:rsidR="009B4E8A" w:rsidRPr="00AB3BEC" w:rsidRDefault="00410A5D" w:rsidP="00BF0050">
      <w:sdt>
        <w:sdtPr>
          <w:id w:val="-2108485156"/>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Deaf and hard of hearing</w:t>
      </w:r>
    </w:p>
    <w:p w14:paraId="5BA7792C" w14:textId="5F600F26" w:rsidR="009B4E8A" w:rsidRPr="00AB3BEC" w:rsidRDefault="00410A5D" w:rsidP="00BF0050">
      <w:sdt>
        <w:sdtPr>
          <w:id w:val="139346090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Dementia</w:t>
      </w:r>
    </w:p>
    <w:p w14:paraId="42E0841F" w14:textId="14C35D49" w:rsidR="009B4E8A" w:rsidRPr="00AB3BEC" w:rsidRDefault="00410A5D" w:rsidP="00BF0050">
      <w:sdt>
        <w:sdtPr>
          <w:id w:val="-18437219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Developmental Language Disorder (DLD)</w:t>
      </w:r>
    </w:p>
    <w:p w14:paraId="3A396BC2" w14:textId="79E68366" w:rsidR="009B4E8A" w:rsidRPr="00AB3BEC" w:rsidRDefault="00410A5D" w:rsidP="00BF0050">
      <w:sdt>
        <w:sdtPr>
          <w:id w:val="826484450"/>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Disability</w:t>
      </w:r>
    </w:p>
    <w:p w14:paraId="47E7CACA" w14:textId="5B308853" w:rsidR="009B4E8A" w:rsidRPr="00AB3BEC" w:rsidRDefault="00410A5D" w:rsidP="00BF0050">
      <w:sdt>
        <w:sdtPr>
          <w:id w:val="190179313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Diversity, Equity and Inclusion (DE&amp;I)</w:t>
      </w:r>
    </w:p>
    <w:p w14:paraId="225B9501" w14:textId="35552ACD" w:rsidR="009B4E8A" w:rsidRPr="00515E01" w:rsidRDefault="00410A5D" w:rsidP="00BF0050">
      <w:sdt>
        <w:sdtPr>
          <w:id w:val="-1856491109"/>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Down Syndrome</w:t>
      </w:r>
    </w:p>
    <w:p w14:paraId="2E70173D" w14:textId="6BA6BE95" w:rsidR="009B4E8A" w:rsidRPr="00AB3BEC" w:rsidRDefault="00410A5D" w:rsidP="00BF0050">
      <w:sdt>
        <w:sdtPr>
          <w:id w:val="-1295822164"/>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Dysarthria</w:t>
      </w:r>
    </w:p>
    <w:p w14:paraId="1D384AC4" w14:textId="1B182F4B" w:rsidR="009B4E8A" w:rsidRPr="00AB3BEC" w:rsidRDefault="00410A5D" w:rsidP="00BF0050">
      <w:sdt>
        <w:sdtPr>
          <w:id w:val="14571869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Dyslexia</w:t>
      </w:r>
    </w:p>
    <w:p w14:paraId="1398FF3F" w14:textId="1007836E" w:rsidR="009B4E8A" w:rsidRPr="00AB3BEC" w:rsidRDefault="00410A5D" w:rsidP="00BF0050">
      <w:sdt>
        <w:sdtPr>
          <w:id w:val="159503138"/>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Dysphagia</w:t>
      </w:r>
    </w:p>
    <w:p w14:paraId="6F84D6A5" w14:textId="451C57AA" w:rsidR="009B4E8A" w:rsidRPr="00515E01" w:rsidRDefault="00410A5D" w:rsidP="00BF0050">
      <w:sdt>
        <w:sdtPr>
          <w:id w:val="-1292814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Dyspraxia</w:t>
      </w:r>
    </w:p>
    <w:p w14:paraId="562B7213" w14:textId="647ED96A" w:rsidR="009B4E8A" w:rsidRPr="00AB3BEC" w:rsidRDefault="00410A5D" w:rsidP="00BF0050">
      <w:sdt>
        <w:sdtPr>
          <w:id w:val="-877860924"/>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Early language</w:t>
      </w:r>
    </w:p>
    <w:p w14:paraId="5BC41FBD" w14:textId="452AE229" w:rsidR="009B4E8A" w:rsidRPr="00BF0050" w:rsidRDefault="00410A5D" w:rsidP="00BF0050">
      <w:pPr>
        <w:rPr>
          <w:rFonts w:cs="Calibri"/>
        </w:rPr>
      </w:pPr>
      <w:sdt>
        <w:sdtPr>
          <w:id w:val="1519429112"/>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Early childhood education</w:t>
      </w:r>
    </w:p>
    <w:p w14:paraId="0E027187" w14:textId="11BA5F96" w:rsidR="009B4E8A" w:rsidRPr="00BF0050" w:rsidRDefault="00410A5D" w:rsidP="00BF0050">
      <w:pPr>
        <w:rPr>
          <w:rFonts w:cs="Calibri"/>
        </w:rPr>
      </w:pPr>
      <w:sdt>
        <w:sdtPr>
          <w:id w:val="426008809"/>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Executive functioning</w:t>
      </w:r>
    </w:p>
    <w:p w14:paraId="0EC9EFAF" w14:textId="12353C69" w:rsidR="009B4E8A" w:rsidRPr="00BF0050" w:rsidRDefault="00410A5D" w:rsidP="00BF0050">
      <w:pPr>
        <w:rPr>
          <w:rFonts w:cs="Calibri"/>
        </w:rPr>
      </w:pPr>
      <w:sdt>
        <w:sdtPr>
          <w:id w:val="-1486082366"/>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Early intervention</w:t>
      </w:r>
    </w:p>
    <w:p w14:paraId="73FCC36B" w14:textId="2A1367A8" w:rsidR="009B4E8A" w:rsidRPr="00AB3BEC" w:rsidRDefault="00410A5D" w:rsidP="00BF0050">
      <w:sdt>
        <w:sdtPr>
          <w:id w:val="142191202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Early years education</w:t>
      </w:r>
    </w:p>
    <w:p w14:paraId="42E1DE93" w14:textId="5DA767C8" w:rsidR="009B4E8A" w:rsidRPr="00AB3BEC" w:rsidRDefault="00410A5D" w:rsidP="00BF0050">
      <w:sdt>
        <w:sdtPr>
          <w:id w:val="-209660412"/>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Education</w:t>
      </w:r>
    </w:p>
    <w:p w14:paraId="6E248D3C" w14:textId="2EAA77BE" w:rsidR="009B4E8A" w:rsidRPr="00AB3BEC" w:rsidRDefault="00410A5D" w:rsidP="00BF0050">
      <w:sdt>
        <w:sdtPr>
          <w:id w:val="55026989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Ethics</w:t>
      </w:r>
    </w:p>
    <w:p w14:paraId="0B4B1CDA" w14:textId="07172595" w:rsidR="009B4E8A" w:rsidRPr="00AB3BEC" w:rsidRDefault="00410A5D" w:rsidP="00BF0050">
      <w:sdt>
        <w:sdtPr>
          <w:id w:val="503092784"/>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Evidence based practice</w:t>
      </w:r>
      <w:r w:rsidR="001046E8">
        <w:t xml:space="preserve"> (EBP)</w:t>
      </w:r>
    </w:p>
    <w:p w14:paraId="5B9E99F4" w14:textId="0D99A79C" w:rsidR="009B4E8A" w:rsidRPr="00AB3BEC" w:rsidRDefault="00410A5D" w:rsidP="00BF0050">
      <w:sdt>
        <w:sdtPr>
          <w:id w:val="-1718341176"/>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Expressive language</w:t>
      </w:r>
    </w:p>
    <w:p w14:paraId="6E851FC5" w14:textId="1090AFF0" w:rsidR="009B4E8A" w:rsidRPr="00AB3BEC" w:rsidRDefault="00410A5D" w:rsidP="00BF0050">
      <w:sdt>
        <w:sdtPr>
          <w:id w:val="-1474978228"/>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Feeding</w:t>
      </w:r>
    </w:p>
    <w:p w14:paraId="0420CB9F" w14:textId="2D3379EC" w:rsidR="009B4E8A" w:rsidRPr="00515E01" w:rsidRDefault="00410A5D" w:rsidP="00BF0050">
      <w:sdt>
        <w:sdtPr>
          <w:id w:val="-1321572024"/>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Foetal Alcohol Spectrum Disorder (FASD)</w:t>
      </w:r>
    </w:p>
    <w:p w14:paraId="79303A65" w14:textId="7CA7DE73" w:rsidR="009B4E8A" w:rsidRPr="00AB3BEC" w:rsidRDefault="00410A5D" w:rsidP="00BF0050">
      <w:sdt>
        <w:sdtPr>
          <w:id w:val="-101214813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Flexible endoscopic evaluation of swallowing (FEES)</w:t>
      </w:r>
    </w:p>
    <w:p w14:paraId="4A3D3844" w14:textId="3EAA6B93" w:rsidR="009B4E8A" w:rsidRPr="00AB3BEC" w:rsidRDefault="00410A5D" w:rsidP="00BF0050">
      <w:sdt>
        <w:sdtPr>
          <w:id w:val="63599775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Fluency</w:t>
      </w:r>
    </w:p>
    <w:p w14:paraId="29A4610C" w14:textId="11F284DB" w:rsidR="009B4E8A" w:rsidRPr="00515E01" w:rsidRDefault="00410A5D" w:rsidP="00BF0050">
      <w:sdt>
        <w:sdtPr>
          <w:id w:val="1274663814"/>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Fragile X</w:t>
      </w:r>
    </w:p>
    <w:p w14:paraId="222BC2C2" w14:textId="1C8E65CB" w:rsidR="009B4E8A" w:rsidRPr="00AB3BEC" w:rsidRDefault="00410A5D" w:rsidP="00BF0050">
      <w:sdt>
        <w:sdtPr>
          <w:id w:val="92877494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Grammar and syntax</w:t>
      </w:r>
    </w:p>
    <w:p w14:paraId="03DB4534" w14:textId="5692D842" w:rsidR="009B4E8A" w:rsidRPr="00AB3BEC" w:rsidRDefault="00410A5D" w:rsidP="00BF0050">
      <w:sdt>
        <w:sdtPr>
          <w:id w:val="-56125025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Head and neck</w:t>
      </w:r>
    </w:p>
    <w:p w14:paraId="0DFA7C43" w14:textId="662DF147" w:rsidR="009B4E8A" w:rsidRPr="00AB3BEC" w:rsidRDefault="00410A5D" w:rsidP="00BF0050">
      <w:sdt>
        <w:sdtPr>
          <w:id w:val="133055712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Head injury</w:t>
      </w:r>
    </w:p>
    <w:p w14:paraId="5D7DDBCC" w14:textId="00A60C09" w:rsidR="009B4E8A" w:rsidRPr="00AB3BEC" w:rsidRDefault="00410A5D" w:rsidP="00BF0050">
      <w:sdt>
        <w:sdtPr>
          <w:id w:val="-865980308"/>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Hearing loss</w:t>
      </w:r>
    </w:p>
    <w:p w14:paraId="4066098F" w14:textId="60426FF7" w:rsidR="009B4E8A" w:rsidRPr="00AB3BEC" w:rsidRDefault="00410A5D" w:rsidP="00BF0050">
      <w:sdt>
        <w:sdtPr>
          <w:id w:val="-53095230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Inclusive education</w:t>
      </w:r>
    </w:p>
    <w:p w14:paraId="258994BC" w14:textId="33AAD9F8" w:rsidR="009B4E8A" w:rsidRPr="00AB3BEC" w:rsidRDefault="00410A5D" w:rsidP="00BF0050">
      <w:sdt>
        <w:sdtPr>
          <w:id w:val="615795088"/>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Infant feeding</w:t>
      </w:r>
    </w:p>
    <w:p w14:paraId="2A1BA559" w14:textId="41CB6672" w:rsidR="009B4E8A" w:rsidRPr="00AB3BEC" w:rsidRDefault="00410A5D" w:rsidP="00BF0050">
      <w:sdt>
        <w:sdtPr>
          <w:id w:val="-1643642498"/>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Innovative practice</w:t>
      </w:r>
    </w:p>
    <w:p w14:paraId="01A311E4" w14:textId="070BAD6F" w:rsidR="009B4E8A" w:rsidRPr="00AB3BEC" w:rsidRDefault="00410A5D" w:rsidP="00BF0050">
      <w:sdt>
        <w:sdtPr>
          <w:id w:val="1207449149"/>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Interprofessional collaborative practice</w:t>
      </w:r>
    </w:p>
    <w:p w14:paraId="67F20109" w14:textId="198B2CAC" w:rsidR="009B4E8A" w:rsidRPr="00AB3BEC" w:rsidRDefault="00410A5D" w:rsidP="00BF0050">
      <w:sdt>
        <w:sdtPr>
          <w:id w:val="75008258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International/global</w:t>
      </w:r>
    </w:p>
    <w:p w14:paraId="4A1EB2BA" w14:textId="35243512" w:rsidR="009B4E8A" w:rsidRPr="00AB3BEC" w:rsidRDefault="00410A5D" w:rsidP="00BF0050">
      <w:sdt>
        <w:sdtPr>
          <w:id w:val="-1616049274"/>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Justice</w:t>
      </w:r>
    </w:p>
    <w:p w14:paraId="16BB6390" w14:textId="131DF8ED" w:rsidR="009B4E8A" w:rsidRPr="00AB3BEC" w:rsidRDefault="00410A5D" w:rsidP="00BF0050">
      <w:sdt>
        <w:sdtPr>
          <w:id w:val="14425558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Justice intermediary</w:t>
      </w:r>
    </w:p>
    <w:p w14:paraId="2DE7448F" w14:textId="20ACB132" w:rsidR="009B4E8A" w:rsidRPr="00515E01" w:rsidRDefault="00410A5D" w:rsidP="00BF0050">
      <w:sdt>
        <w:sdtPr>
          <w:id w:val="2094428922"/>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Juvenile justice</w:t>
      </w:r>
    </w:p>
    <w:p w14:paraId="1C3DF319" w14:textId="50FC5D93" w:rsidR="009B4E8A" w:rsidRPr="00515E01" w:rsidRDefault="00410A5D" w:rsidP="00BF0050">
      <w:sdt>
        <w:sdtPr>
          <w:id w:val="158464261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Language disorder (e.g. LD associated with...)</w:t>
      </w:r>
    </w:p>
    <w:p w14:paraId="0FA3D50F" w14:textId="27B6294F" w:rsidR="009B4E8A" w:rsidRPr="00AB3BEC" w:rsidRDefault="00410A5D" w:rsidP="00BF0050">
      <w:sdt>
        <w:sdtPr>
          <w:id w:val="207508565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Laryngectomy</w:t>
      </w:r>
    </w:p>
    <w:p w14:paraId="1B316529" w14:textId="7ED68C64" w:rsidR="009B4E8A" w:rsidRPr="00AB3BEC" w:rsidRDefault="00410A5D" w:rsidP="00BF0050">
      <w:sdt>
        <w:sdtPr>
          <w:id w:val="111880334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Literacy</w:t>
      </w:r>
    </w:p>
    <w:p w14:paraId="51029F06" w14:textId="1E707342" w:rsidR="009B4E8A" w:rsidRPr="00BF0050" w:rsidRDefault="00410A5D" w:rsidP="00BF0050">
      <w:pPr>
        <w:rPr>
          <w:rFonts w:cs="Calibri"/>
        </w:rPr>
      </w:pPr>
      <w:sdt>
        <w:sdtPr>
          <w:id w:val="-1085987014"/>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 xml:space="preserve">Leadership </w:t>
      </w:r>
    </w:p>
    <w:p w14:paraId="6C9B8DCE" w14:textId="58582858" w:rsidR="009B4E8A" w:rsidRPr="00BF0050" w:rsidRDefault="00410A5D" w:rsidP="00BF0050">
      <w:pPr>
        <w:rPr>
          <w:rFonts w:cs="Calibri"/>
        </w:rPr>
      </w:pPr>
      <w:sdt>
        <w:sdtPr>
          <w:id w:val="78446852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Mealtime support</w:t>
      </w:r>
    </w:p>
    <w:p w14:paraId="269C15DE" w14:textId="6773E710" w:rsidR="009B4E8A" w:rsidRPr="00AB3BEC" w:rsidRDefault="00410A5D" w:rsidP="00BF0050">
      <w:sdt>
        <w:sdtPr>
          <w:id w:val="-36722461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Mental health</w:t>
      </w:r>
    </w:p>
    <w:p w14:paraId="4CFFAD34" w14:textId="648C9FCD" w:rsidR="009B4E8A" w:rsidRPr="00AB3BEC" w:rsidRDefault="00410A5D" w:rsidP="00BF0050">
      <w:sdt>
        <w:sdtPr>
          <w:id w:val="132400795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Mentoring</w:t>
      </w:r>
    </w:p>
    <w:p w14:paraId="07A48FA4" w14:textId="40D10093" w:rsidR="009B4E8A" w:rsidRPr="00AB3BEC" w:rsidRDefault="00410A5D" w:rsidP="00BF0050">
      <w:sdt>
        <w:sdtPr>
          <w:id w:val="-50721175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Metalinguistics</w:t>
      </w:r>
    </w:p>
    <w:p w14:paraId="4F2741B2" w14:textId="55597196" w:rsidR="009B4E8A" w:rsidRPr="00AB3BEC" w:rsidRDefault="00410A5D" w:rsidP="00BF0050">
      <w:sdt>
        <w:sdtPr>
          <w:id w:val="21894227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 xml:space="preserve">Motor speech </w:t>
      </w:r>
    </w:p>
    <w:p w14:paraId="30102F91" w14:textId="685EB407" w:rsidR="009B4E8A" w:rsidRPr="00515E01" w:rsidRDefault="00410A5D" w:rsidP="00BF0050">
      <w:sdt>
        <w:sdtPr>
          <w:id w:val="-14134794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Multidisciplinary practice</w:t>
      </w:r>
    </w:p>
    <w:p w14:paraId="77FDA8B6" w14:textId="2005FEDD" w:rsidR="009B4E8A" w:rsidRPr="00AB3BEC" w:rsidRDefault="00410A5D" w:rsidP="00BF0050">
      <w:sdt>
        <w:sdtPr>
          <w:id w:val="-675342294"/>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Narrative</w:t>
      </w:r>
    </w:p>
    <w:p w14:paraId="593E428E" w14:textId="06D00E79" w:rsidR="009B4E8A" w:rsidRPr="00AB3BEC" w:rsidRDefault="00410A5D" w:rsidP="00BF0050">
      <w:sdt>
        <w:sdtPr>
          <w:id w:val="33388439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NDIS</w:t>
      </w:r>
    </w:p>
    <w:p w14:paraId="448C25EA" w14:textId="529C75E4" w:rsidR="009B4E8A" w:rsidRPr="00AB3BEC" w:rsidRDefault="00410A5D" w:rsidP="00BF0050">
      <w:sdt>
        <w:sdtPr>
          <w:id w:val="-1950616392"/>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Neonatal care</w:t>
      </w:r>
    </w:p>
    <w:p w14:paraId="4F97642A" w14:textId="6C1A55B7" w:rsidR="009B4E8A" w:rsidRPr="00AB3BEC" w:rsidRDefault="00410A5D" w:rsidP="00BF0050">
      <w:sdt>
        <w:sdtPr>
          <w:id w:val="1840497759"/>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Neurological disorders</w:t>
      </w:r>
    </w:p>
    <w:p w14:paraId="7DEA7725" w14:textId="03F09F17" w:rsidR="009B4E8A" w:rsidRPr="00AB3BEC" w:rsidRDefault="00410A5D" w:rsidP="00BF0050">
      <w:sdt>
        <w:sdtPr>
          <w:id w:val="-120671118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Neuromuscular Electrical Stimulation (NMES)</w:t>
      </w:r>
    </w:p>
    <w:p w14:paraId="26E9C91E" w14:textId="3CD24437" w:rsidR="009B4E8A" w:rsidRPr="00AB3BEC" w:rsidRDefault="00410A5D" w:rsidP="00BF0050">
      <w:sdt>
        <w:sdtPr>
          <w:id w:val="-94715337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Neurodiversity</w:t>
      </w:r>
    </w:p>
    <w:p w14:paraId="71D55558" w14:textId="07D08340" w:rsidR="009B4E8A" w:rsidRPr="00515E01" w:rsidRDefault="00410A5D" w:rsidP="00BF0050">
      <w:sdt>
        <w:sdtPr>
          <w:id w:val="-10224740"/>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Neuro-developmental disability</w:t>
      </w:r>
    </w:p>
    <w:p w14:paraId="2037FBD2" w14:textId="63BA71C9" w:rsidR="009B4E8A" w:rsidRPr="00515E01" w:rsidRDefault="00410A5D" w:rsidP="00BF0050">
      <w:sdt>
        <w:sdtPr>
          <w:id w:val="-644506446"/>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Oncology</w:t>
      </w:r>
    </w:p>
    <w:p w14:paraId="1EC45BAB" w14:textId="65F599B6" w:rsidR="009B4E8A" w:rsidRPr="00AB3BEC" w:rsidRDefault="00410A5D" w:rsidP="00BF0050">
      <w:sdt>
        <w:sdtPr>
          <w:id w:val="-89974869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Orofacial myofunctional disorders</w:t>
      </w:r>
    </w:p>
    <w:p w14:paraId="6DFD6152" w14:textId="5EAA8DBA" w:rsidR="009B4E8A" w:rsidRPr="00AB3BEC" w:rsidRDefault="00410A5D" w:rsidP="00BF0050">
      <w:sdt>
        <w:sdtPr>
          <w:id w:val="807602620"/>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Oral language</w:t>
      </w:r>
    </w:p>
    <w:p w14:paraId="2C8B7B74" w14:textId="3CEA87A8" w:rsidR="009B4E8A" w:rsidRPr="00515E01" w:rsidRDefault="00410A5D" w:rsidP="00BF0050">
      <w:sdt>
        <w:sdtPr>
          <w:id w:val="210082029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Other congenital syndromes</w:t>
      </w:r>
    </w:p>
    <w:p w14:paraId="7E0BE3EF" w14:textId="514D39CC" w:rsidR="009B4E8A" w:rsidRPr="00AB3BEC" w:rsidRDefault="00410A5D" w:rsidP="00BF0050">
      <w:sdt>
        <w:sdtPr>
          <w:id w:val="-160403017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Parent/carer training</w:t>
      </w:r>
    </w:p>
    <w:p w14:paraId="29343D04" w14:textId="494F42A1" w:rsidR="009B4E8A" w:rsidRPr="00AB3BEC" w:rsidRDefault="00410A5D" w:rsidP="00BF0050">
      <w:sdt>
        <w:sdtPr>
          <w:id w:val="2945895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Paediatric/Infant</w:t>
      </w:r>
    </w:p>
    <w:p w14:paraId="5415793A" w14:textId="765E0242" w:rsidR="009B4E8A" w:rsidRPr="00AB3BEC" w:rsidRDefault="00410A5D" w:rsidP="00BF0050">
      <w:sdt>
        <w:sdtPr>
          <w:id w:val="19081039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Palliative care</w:t>
      </w:r>
    </w:p>
    <w:p w14:paraId="56D87771" w14:textId="6F3A19C7" w:rsidR="009B4E8A" w:rsidRPr="00AB3BEC" w:rsidRDefault="00410A5D" w:rsidP="00BF0050">
      <w:sdt>
        <w:sdtPr>
          <w:id w:val="-179459344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Phonetic transcription</w:t>
      </w:r>
    </w:p>
    <w:p w14:paraId="496B0DEE" w14:textId="79F21A8E" w:rsidR="009B4E8A" w:rsidRPr="00AB3BEC" w:rsidRDefault="00410A5D" w:rsidP="00BF0050">
      <w:sdt>
        <w:sdtPr>
          <w:id w:val="32466476"/>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Phonological impairment</w:t>
      </w:r>
    </w:p>
    <w:p w14:paraId="2B02422C" w14:textId="4E4FF2CD" w:rsidR="009B4E8A" w:rsidRPr="00AB3BEC" w:rsidRDefault="00410A5D" w:rsidP="00BF0050">
      <w:sdt>
        <w:sdtPr>
          <w:id w:val="-132103620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Phonological and phonemic awareness</w:t>
      </w:r>
    </w:p>
    <w:p w14:paraId="10B15C3E" w14:textId="0984D85C" w:rsidR="009B4E8A" w:rsidRPr="00AB3BEC" w:rsidRDefault="00410A5D" w:rsidP="00BF0050">
      <w:sdt>
        <w:sdtPr>
          <w:id w:val="-1653130414"/>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Private practice</w:t>
      </w:r>
    </w:p>
    <w:p w14:paraId="7F2C6A38" w14:textId="1F1D6F10" w:rsidR="009B4E8A" w:rsidRPr="00515E01" w:rsidRDefault="00410A5D" w:rsidP="00BF0050">
      <w:sdt>
        <w:sdtPr>
          <w:id w:val="-488019280"/>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Prader-Willi Syndrome</w:t>
      </w:r>
    </w:p>
    <w:p w14:paraId="65F3F348" w14:textId="34C35D07" w:rsidR="009B4E8A" w:rsidRPr="00AB3BEC" w:rsidRDefault="00410A5D" w:rsidP="00BF0050">
      <w:sdt>
        <w:sdtPr>
          <w:id w:val="-25706627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Practice (clinical) education</w:t>
      </w:r>
    </w:p>
    <w:p w14:paraId="5AC9049F" w14:textId="3E6F7E07" w:rsidR="009B4E8A" w:rsidRPr="00AB3BEC" w:rsidRDefault="00410A5D" w:rsidP="00BF0050">
      <w:sdt>
        <w:sdtPr>
          <w:id w:val="-147998320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Pragmatic language</w:t>
      </w:r>
    </w:p>
    <w:p w14:paraId="6CC31E14" w14:textId="368A57CF" w:rsidR="009B4E8A" w:rsidRPr="00AB3BEC" w:rsidRDefault="00410A5D" w:rsidP="00BF0050">
      <w:sdt>
        <w:sdtPr>
          <w:id w:val="2048785978"/>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Prevention</w:t>
      </w:r>
    </w:p>
    <w:p w14:paraId="1465C8B3" w14:textId="480E7C49" w:rsidR="009B4E8A" w:rsidRPr="00AB3BEC" w:rsidRDefault="00410A5D" w:rsidP="00BF0050">
      <w:sdt>
        <w:sdtPr>
          <w:id w:val="-8293109"/>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Project planning/management</w:t>
      </w:r>
    </w:p>
    <w:p w14:paraId="1FD13001" w14:textId="015DF747" w:rsidR="009B4E8A" w:rsidRPr="00BF0050" w:rsidRDefault="00410A5D" w:rsidP="00BF0050">
      <w:pPr>
        <w:rPr>
          <w:b/>
          <w:bCs/>
        </w:rPr>
      </w:pPr>
      <w:sdt>
        <w:sdtPr>
          <w:id w:val="-208575362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Progressive disorders</w:t>
      </w:r>
    </w:p>
    <w:p w14:paraId="372B59F3" w14:textId="5DA5694E" w:rsidR="009B4E8A" w:rsidRPr="00AB3BEC" w:rsidRDefault="00410A5D" w:rsidP="00BF0050">
      <w:sdt>
        <w:sdtPr>
          <w:id w:val="15505936"/>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Professional practice</w:t>
      </w:r>
    </w:p>
    <w:p w14:paraId="152692FA" w14:textId="5245F788" w:rsidR="009B4E8A" w:rsidRPr="00AB3BEC" w:rsidRDefault="00410A5D" w:rsidP="00BF0050">
      <w:sdt>
        <w:sdtPr>
          <w:id w:val="-820581780"/>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Professional support</w:t>
      </w:r>
    </w:p>
    <w:p w14:paraId="03E1302E" w14:textId="1E3D8549" w:rsidR="009B4E8A" w:rsidRPr="00AB3BEC" w:rsidRDefault="00410A5D" w:rsidP="00BF0050">
      <w:sdt>
        <w:sdtPr>
          <w:id w:val="1241756829"/>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Promotion</w:t>
      </w:r>
    </w:p>
    <w:p w14:paraId="71020064" w14:textId="44BE92A4" w:rsidR="009B4E8A" w:rsidRPr="00AB3BEC" w:rsidRDefault="00410A5D" w:rsidP="00BF0050">
      <w:sdt>
        <w:sdtPr>
          <w:id w:val="-84462305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Professional standards</w:t>
      </w:r>
    </w:p>
    <w:p w14:paraId="74D5F88E" w14:textId="23105035" w:rsidR="009B4E8A" w:rsidRPr="00515E01" w:rsidRDefault="00410A5D" w:rsidP="00BF0050">
      <w:sdt>
        <w:sdtPr>
          <w:id w:val="85037847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 xml:space="preserve">Quality improvement </w:t>
      </w:r>
    </w:p>
    <w:p w14:paraId="4FAD6615" w14:textId="16C945A2" w:rsidR="009B4E8A" w:rsidRPr="00AB3BEC" w:rsidRDefault="00410A5D" w:rsidP="00BF0050">
      <w:sdt>
        <w:sdtPr>
          <w:id w:val="-66616191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Reading</w:t>
      </w:r>
    </w:p>
    <w:p w14:paraId="4A320F44" w14:textId="33BACC44" w:rsidR="009B4E8A" w:rsidRPr="00AB3BEC" w:rsidRDefault="00410A5D" w:rsidP="00BF0050">
      <w:sdt>
        <w:sdtPr>
          <w:id w:val="-7350824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Receptive language</w:t>
      </w:r>
    </w:p>
    <w:p w14:paraId="7D808329" w14:textId="24E9F43D" w:rsidR="009B4E8A" w:rsidRPr="00AB3BEC" w:rsidRDefault="00410A5D" w:rsidP="00BF0050">
      <w:sdt>
        <w:sdtPr>
          <w:id w:val="183186579"/>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Reading comprehension</w:t>
      </w:r>
    </w:p>
    <w:p w14:paraId="4634A578" w14:textId="179057A7" w:rsidR="009B4E8A" w:rsidRPr="00AB3BEC" w:rsidRDefault="00410A5D" w:rsidP="00BF0050">
      <w:sdt>
        <w:sdtPr>
          <w:id w:val="6237546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Research</w:t>
      </w:r>
    </w:p>
    <w:p w14:paraId="6CBCC3E2" w14:textId="10B73B82" w:rsidR="009B4E8A" w:rsidRPr="00AB3BEC" w:rsidRDefault="00410A5D" w:rsidP="00BF0050">
      <w:sdt>
        <w:sdtPr>
          <w:id w:val="931246659"/>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Saliva control</w:t>
      </w:r>
    </w:p>
    <w:p w14:paraId="20B3A665" w14:textId="14F1E913" w:rsidR="009B4E8A" w:rsidRPr="00515E01" w:rsidRDefault="00410A5D" w:rsidP="00BF0050">
      <w:sdt>
        <w:sdtPr>
          <w:id w:val="-904134330"/>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School age</w:t>
      </w:r>
    </w:p>
    <w:p w14:paraId="27033CBF" w14:textId="66421243" w:rsidR="009B4E8A" w:rsidRPr="00AB3BEC" w:rsidRDefault="00410A5D" w:rsidP="00BF0050">
      <w:sdt>
        <w:sdtPr>
          <w:id w:val="83049436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Selective mutism</w:t>
      </w:r>
    </w:p>
    <w:p w14:paraId="423E2CE0" w14:textId="05B03521" w:rsidR="009B4E8A" w:rsidRPr="00AB3BEC" w:rsidRDefault="00410A5D" w:rsidP="00BF0050">
      <w:sdt>
        <w:sdtPr>
          <w:id w:val="21570706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Semantics</w:t>
      </w:r>
    </w:p>
    <w:p w14:paraId="664C5DC5" w14:textId="4B5263DB" w:rsidR="009B4E8A" w:rsidRPr="00AB3BEC" w:rsidRDefault="00410A5D" w:rsidP="00BF0050">
      <w:sdt>
        <w:sdtPr>
          <w:id w:val="164732486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Service delivery</w:t>
      </w:r>
    </w:p>
    <w:p w14:paraId="1AB64AF3" w14:textId="44DBE2BF" w:rsidR="009B4E8A" w:rsidRPr="00AB3BEC" w:rsidRDefault="00410A5D" w:rsidP="00BF0050">
      <w:sdt>
        <w:sdtPr>
          <w:id w:val="140742270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Social communication</w:t>
      </w:r>
    </w:p>
    <w:p w14:paraId="5E6613D5" w14:textId="24BBA760" w:rsidR="009B4E8A" w:rsidRPr="00AB3BEC" w:rsidRDefault="00410A5D" w:rsidP="00BF0050">
      <w:sdt>
        <w:sdtPr>
          <w:id w:val="63560914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Specific disorders</w:t>
      </w:r>
    </w:p>
    <w:p w14:paraId="0D13BE21" w14:textId="62F1D5EC" w:rsidR="009B4E8A" w:rsidRPr="00515E01" w:rsidRDefault="00410A5D" w:rsidP="00BF0050">
      <w:sdt>
        <w:sdtPr>
          <w:id w:val="-14142294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Specific learning disorders</w:t>
      </w:r>
    </w:p>
    <w:p w14:paraId="4971B31B" w14:textId="0CD241B9" w:rsidR="009B4E8A" w:rsidRPr="00AB3BEC" w:rsidRDefault="00410A5D" w:rsidP="00BF0050">
      <w:sdt>
        <w:sdtPr>
          <w:id w:val="570704456"/>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Speech</w:t>
      </w:r>
    </w:p>
    <w:p w14:paraId="29F0F8B6" w14:textId="7C6122A0" w:rsidR="009B4E8A" w:rsidRPr="00AB3BEC" w:rsidRDefault="00410A5D" w:rsidP="00BF0050">
      <w:sdt>
        <w:sdtPr>
          <w:id w:val="152830046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Speech sound disorders</w:t>
      </w:r>
    </w:p>
    <w:p w14:paraId="1C823928" w14:textId="6F8BAE0E" w:rsidR="009B4E8A" w:rsidRPr="00AB3BEC" w:rsidRDefault="00410A5D" w:rsidP="00BF0050">
      <w:sdt>
        <w:sdtPr>
          <w:id w:val="1863322112"/>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Stroke</w:t>
      </w:r>
    </w:p>
    <w:p w14:paraId="4AD7819B" w14:textId="0D142C0A" w:rsidR="009B4E8A" w:rsidRPr="00AB3BEC" w:rsidRDefault="00410A5D" w:rsidP="00BF0050">
      <w:sdt>
        <w:sdtPr>
          <w:id w:val="578404232"/>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Student</w:t>
      </w:r>
    </w:p>
    <w:p w14:paraId="4893FB7D" w14:textId="52F9088E" w:rsidR="009B4E8A" w:rsidRPr="00AB3BEC" w:rsidRDefault="00410A5D" w:rsidP="00BF0050">
      <w:sdt>
        <w:sdtPr>
          <w:id w:val="180248899"/>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Stuttering/fluency</w:t>
      </w:r>
    </w:p>
    <w:p w14:paraId="7023BEA0" w14:textId="38A3F559" w:rsidR="009B4E8A" w:rsidRPr="00AB3BEC" w:rsidRDefault="00410A5D" w:rsidP="00BF0050">
      <w:sdt>
        <w:sdtPr>
          <w:id w:val="29148303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Supervision</w:t>
      </w:r>
    </w:p>
    <w:p w14:paraId="265506A0" w14:textId="708ED65B" w:rsidR="009B4E8A" w:rsidRPr="00AB3BEC" w:rsidRDefault="00410A5D" w:rsidP="00BF0050">
      <w:sdt>
        <w:sdtPr>
          <w:id w:val="207846789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Swallowing</w:t>
      </w:r>
    </w:p>
    <w:p w14:paraId="26EBDD67" w14:textId="1BD937C3" w:rsidR="009B4E8A" w:rsidRPr="00AB3BEC" w:rsidRDefault="00410A5D" w:rsidP="00BF0050">
      <w:sdt>
        <w:sdtPr>
          <w:id w:val="-496951154"/>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Telepractice</w:t>
      </w:r>
    </w:p>
    <w:p w14:paraId="41997183" w14:textId="2259BB51" w:rsidR="009B4E8A" w:rsidRPr="00515E01" w:rsidRDefault="00410A5D" w:rsidP="00BF0050">
      <w:sdt>
        <w:sdtPr>
          <w:id w:val="-2040662638"/>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Therapy</w:t>
      </w:r>
    </w:p>
    <w:p w14:paraId="36A4982A" w14:textId="6AFA3838" w:rsidR="009B4E8A" w:rsidRPr="00515E01" w:rsidRDefault="00410A5D" w:rsidP="00BF0050">
      <w:sdt>
        <w:sdtPr>
          <w:id w:val="-1013294086"/>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Tongue-tie</w:t>
      </w:r>
    </w:p>
    <w:p w14:paraId="636E5A79" w14:textId="0247826B" w:rsidR="009B4E8A" w:rsidRPr="00AB3BEC" w:rsidRDefault="00410A5D" w:rsidP="00BF0050">
      <w:sdt>
        <w:sdtPr>
          <w:id w:val="-107072075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Tracheostomy</w:t>
      </w:r>
    </w:p>
    <w:p w14:paraId="1B91BE48" w14:textId="6CA280F9" w:rsidR="009B4E8A" w:rsidRPr="00515E01" w:rsidRDefault="00410A5D" w:rsidP="00BF0050">
      <w:sdt>
        <w:sdtPr>
          <w:id w:val="1225266899"/>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Transdisciplinary practice</w:t>
      </w:r>
    </w:p>
    <w:p w14:paraId="413DA054" w14:textId="1B419182" w:rsidR="009B4E8A" w:rsidRPr="00AB3BEC" w:rsidRDefault="00410A5D" w:rsidP="00BF0050">
      <w:sdt>
        <w:sdtPr>
          <w:id w:val="-127628328"/>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Transgender and gender diverse</w:t>
      </w:r>
    </w:p>
    <w:p w14:paraId="743C9DFD" w14:textId="12549844" w:rsidR="009B4E8A" w:rsidRPr="00AB3BEC" w:rsidRDefault="00410A5D" w:rsidP="00BF0050">
      <w:sdt>
        <w:sdtPr>
          <w:id w:val="90058968"/>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Trauma informed practice</w:t>
      </w:r>
    </w:p>
    <w:p w14:paraId="5485ED31" w14:textId="4B756D0B" w:rsidR="009B4E8A" w:rsidRPr="00515E01" w:rsidRDefault="00410A5D" w:rsidP="00BF0050">
      <w:sdt>
        <w:sdtPr>
          <w:id w:val="1364554719"/>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Vision</w:t>
      </w:r>
    </w:p>
    <w:p w14:paraId="30E95B6D" w14:textId="3210B509" w:rsidR="009B4E8A" w:rsidRPr="00AB3BEC" w:rsidRDefault="00410A5D" w:rsidP="00BF0050">
      <w:sdt>
        <w:sdtPr>
          <w:rPr>
            <w:rFonts w:cs="Calibri"/>
          </w:rPr>
          <w:id w:val="-1858257544"/>
          <w14:checkbox>
            <w14:checked w14:val="0"/>
            <w14:checkedState w14:val="2612" w14:font="MS Gothic"/>
            <w14:uncheckedState w14:val="2610" w14:font="MS Gothic"/>
          </w14:checkbox>
        </w:sdtPr>
        <w:sdtEndPr/>
        <w:sdtContent>
          <w:r w:rsidR="001046E8">
            <w:rPr>
              <w:rFonts w:ascii="MS Gothic" w:eastAsia="MS Gothic" w:hAnsi="MS Gothic" w:cs="Calibri" w:hint="eastAsia"/>
            </w:rPr>
            <w:t>☐</w:t>
          </w:r>
        </w:sdtContent>
      </w:sdt>
      <w:r w:rsidR="009B4E8A" w:rsidRPr="00BF0050">
        <w:rPr>
          <w:rFonts w:cs="Calibri"/>
        </w:rPr>
        <w:t>Vocabulary</w:t>
      </w:r>
    </w:p>
    <w:p w14:paraId="03652A49" w14:textId="6584523A" w:rsidR="009B4E8A" w:rsidRPr="00AB3BEC" w:rsidRDefault="00410A5D" w:rsidP="00BF0050">
      <w:sdt>
        <w:sdtPr>
          <w:id w:val="1345357717"/>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Voice</w:t>
      </w:r>
    </w:p>
    <w:p w14:paraId="5B13E326" w14:textId="108B5434" w:rsidR="009B4E8A" w:rsidRPr="00AB3BEC" w:rsidRDefault="00410A5D" w:rsidP="00BF0050">
      <w:sdt>
        <w:sdtPr>
          <w:id w:val="-1449849880"/>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Voluntary Assisted Dying</w:t>
      </w:r>
    </w:p>
    <w:p w14:paraId="24FDFE3A" w14:textId="7603FB7E" w:rsidR="009B4E8A" w:rsidRPr="00AB3BEC" w:rsidRDefault="00410A5D" w:rsidP="00BF0050">
      <w:sdt>
        <w:sdtPr>
          <w:id w:val="1504015176"/>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Videofluoroscopic swallow study (VFSS)</w:t>
      </w:r>
    </w:p>
    <w:p w14:paraId="3F0EAD3E" w14:textId="70707DF0" w:rsidR="009B4E8A" w:rsidRPr="00AB3BEC" w:rsidRDefault="00410A5D" w:rsidP="00BF0050">
      <w:sdt>
        <w:sdtPr>
          <w:id w:val="1340270533"/>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Wellbeing</w:t>
      </w:r>
    </w:p>
    <w:p w14:paraId="311909E0" w14:textId="59E7CD5A" w:rsidR="009B4E8A" w:rsidRPr="00515E01" w:rsidRDefault="00410A5D" w:rsidP="00BF0050">
      <w:sdt>
        <w:sdtPr>
          <w:id w:val="607014774"/>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William’s Syndrome</w:t>
      </w:r>
    </w:p>
    <w:p w14:paraId="289CB4DD" w14:textId="64B82294" w:rsidR="009B4E8A" w:rsidRPr="00515E01" w:rsidRDefault="00410A5D" w:rsidP="00BF0050">
      <w:sdt>
        <w:sdtPr>
          <w:id w:val="1892695385"/>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515E01">
        <w:t>Workforce</w:t>
      </w:r>
    </w:p>
    <w:p w14:paraId="3F5BC64B" w14:textId="7A27E691" w:rsidR="00BF0050" w:rsidRDefault="00410A5D" w:rsidP="00BF0050">
      <w:sdt>
        <w:sdtPr>
          <w:id w:val="-1308926621"/>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Written language</w:t>
      </w:r>
    </w:p>
    <w:p w14:paraId="16A11AC2" w14:textId="727627B5" w:rsidR="00635202" w:rsidRDefault="00410A5D" w:rsidP="00BF0050">
      <w:sdt>
        <w:sdtPr>
          <w:id w:val="1794090110"/>
          <w14:checkbox>
            <w14:checked w14:val="0"/>
            <w14:checkedState w14:val="2612" w14:font="MS Gothic"/>
            <w14:uncheckedState w14:val="2610" w14:font="MS Gothic"/>
          </w14:checkbox>
        </w:sdtPr>
        <w:sdtEndPr/>
        <w:sdtContent>
          <w:r w:rsidR="001046E8">
            <w:rPr>
              <w:rFonts w:ascii="MS Gothic" w:eastAsia="MS Gothic" w:hAnsi="MS Gothic" w:hint="eastAsia"/>
            </w:rPr>
            <w:t>☐</w:t>
          </w:r>
        </w:sdtContent>
      </w:sdt>
      <w:r w:rsidR="009B4E8A" w:rsidRPr="00AB3BEC">
        <w:t>Youth justice</w:t>
      </w:r>
    </w:p>
    <w:p w14:paraId="6E09E04F" w14:textId="77777777" w:rsidR="003D2A7D" w:rsidRDefault="003D2A7D" w:rsidP="003D2A7D">
      <w:pPr>
        <w:spacing w:after="160" w:line="240" w:lineRule="auto"/>
        <w:sectPr w:rsidR="003D2A7D" w:rsidSect="00E72592">
          <w:type w:val="continuous"/>
          <w:pgSz w:w="11906" w:h="16838"/>
          <w:pgMar w:top="1440" w:right="1440" w:bottom="1440" w:left="1440" w:header="709" w:footer="709" w:gutter="0"/>
          <w:cols w:num="3" w:space="720"/>
          <w:titlePg/>
          <w:docGrid w:linePitch="245"/>
        </w:sectPr>
      </w:pPr>
    </w:p>
    <w:p w14:paraId="0BEF2599" w14:textId="1A3EBF55" w:rsidR="00635202" w:rsidRDefault="00635202" w:rsidP="00635202">
      <w:pPr>
        <w:spacing w:after="160" w:line="240" w:lineRule="auto"/>
        <w:ind w:left="360"/>
        <w:sectPr w:rsidR="00635202" w:rsidSect="00635202">
          <w:type w:val="continuous"/>
          <w:pgSz w:w="11906" w:h="16838"/>
          <w:pgMar w:top="1440" w:right="1440" w:bottom="1440" w:left="1440" w:header="709" w:footer="709" w:gutter="0"/>
          <w:cols w:num="3" w:space="720"/>
          <w:titlePg/>
          <w:docGrid w:linePitch="245"/>
        </w:sectPr>
      </w:pPr>
    </w:p>
    <w:p w14:paraId="48336B0A" w14:textId="0506E86A" w:rsidR="00A97D3F" w:rsidRPr="00D21CA6" w:rsidRDefault="00DC3EDB" w:rsidP="00635202">
      <w:pPr>
        <w:spacing w:after="160" w:line="240" w:lineRule="auto"/>
        <w:ind w:left="360"/>
        <w:rPr>
          <w:color w:val="323232"/>
        </w:rPr>
      </w:pPr>
      <w:r>
        <w:br w:type="page"/>
      </w:r>
    </w:p>
    <w:p w14:paraId="7C26AC25" w14:textId="77777777" w:rsidR="00A97D3F" w:rsidRDefault="00DC3EDB" w:rsidP="00123AD3">
      <w:pPr>
        <w:pStyle w:val="H1"/>
      </w:pPr>
      <w:r>
        <w:lastRenderedPageBreak/>
        <w:t>Presentation content</w:t>
      </w:r>
    </w:p>
    <w:p w14:paraId="72A6FE80" w14:textId="219F7EFE" w:rsidR="00A97D3F" w:rsidRDefault="00E433C2" w:rsidP="00123AD3">
      <w:pPr>
        <w:pStyle w:val="Subhead1"/>
      </w:pPr>
      <w:bookmarkStart w:id="2" w:name="_heading=h.2et92p0"/>
      <w:bookmarkEnd w:id="2"/>
      <w:r>
        <w:t>Presentation</w:t>
      </w:r>
      <w:r w:rsidR="00DC3EDB">
        <w:t xml:space="preserve"> summary</w:t>
      </w:r>
    </w:p>
    <w:p w14:paraId="5985A811" w14:textId="65762F99" w:rsidR="316FE7F6" w:rsidRDefault="316FE7F6" w:rsidP="0AE04253">
      <w:pPr>
        <w:pBdr>
          <w:top w:val="nil"/>
          <w:left w:val="nil"/>
          <w:bottom w:val="nil"/>
          <w:right w:val="nil"/>
          <w:between w:val="nil"/>
        </w:pBdr>
        <w:tabs>
          <w:tab w:val="left" w:pos="357"/>
        </w:tabs>
        <w:spacing w:after="200" w:line="230" w:lineRule="auto"/>
        <w:rPr>
          <w:color w:val="323232"/>
        </w:rPr>
      </w:pPr>
      <w:r w:rsidRPr="0AE04253">
        <w:rPr>
          <w:color w:val="323232"/>
        </w:rPr>
        <w:t>Presentation summaries assist attendees in making informed decisions about attending the session. Please provide a clear and concise third-person description of the objective(s), methods, results, and conclusions presented in a clear and logical manner (max. 300 words)</w:t>
      </w:r>
    </w:p>
    <w:p w14:paraId="4AC45CE1" w14:textId="77777777" w:rsidR="008C6316" w:rsidRPr="008C6316" w:rsidRDefault="00E433C2" w:rsidP="008C6316">
      <w:pPr>
        <w:pBdr>
          <w:top w:val="nil"/>
          <w:left w:val="nil"/>
          <w:bottom w:val="nil"/>
          <w:right w:val="nil"/>
          <w:between w:val="nil"/>
        </w:pBdr>
        <w:tabs>
          <w:tab w:val="left" w:pos="357"/>
        </w:tabs>
        <w:spacing w:after="200" w:line="230" w:lineRule="auto"/>
        <w:rPr>
          <w:b/>
          <w:bCs/>
          <w:i/>
          <w:iCs/>
          <w:color w:val="323232"/>
        </w:rPr>
      </w:pPr>
      <w:r w:rsidRPr="00E433C2">
        <w:rPr>
          <w:b/>
          <w:bCs/>
          <w:i/>
          <w:iCs/>
          <w:color w:val="323232"/>
        </w:rPr>
        <w:t xml:space="preserve">e.g. </w:t>
      </w:r>
      <w:bookmarkStart w:id="3" w:name="_heading=h.tyjcwt" w:colFirst="0" w:colLast="0"/>
      <w:bookmarkEnd w:id="3"/>
      <w:r w:rsidR="008C6316" w:rsidRPr="008C6316">
        <w:rPr>
          <w:b/>
          <w:bCs/>
          <w:i/>
          <w:iCs/>
          <w:color w:val="323232"/>
        </w:rPr>
        <w:t>This presentation explores the complexities of sentence structure, highlighting its significance in clear communication. The session aims to provide a succinct overview of the research, focusing on key objectives, methods, results, and conclusions.</w:t>
      </w:r>
    </w:p>
    <w:p w14:paraId="4A10029D" w14:textId="77777777" w:rsidR="008C6316" w:rsidRDefault="008C6316" w:rsidP="008C6316">
      <w:pPr>
        <w:pBdr>
          <w:top w:val="nil"/>
          <w:left w:val="nil"/>
          <w:bottom w:val="nil"/>
          <w:right w:val="nil"/>
          <w:between w:val="nil"/>
        </w:pBdr>
        <w:tabs>
          <w:tab w:val="left" w:pos="357"/>
        </w:tabs>
        <w:spacing w:after="200" w:line="230" w:lineRule="auto"/>
        <w:rPr>
          <w:b/>
          <w:bCs/>
          <w:i/>
          <w:iCs/>
          <w:color w:val="323232"/>
        </w:rPr>
      </w:pPr>
      <w:r w:rsidRPr="008C6316">
        <w:rPr>
          <w:b/>
          <w:bCs/>
          <w:i/>
          <w:iCs/>
          <w:color w:val="323232"/>
        </w:rPr>
        <w:t>The research objectives include a thorough examination of sentence structure elements such as syntax, grammar, and style. The study’s findings underscore the significant influence of sentence structure on both language comprehension and expression. The research revealed that variations in sentence structure can alter meaning and evoke different emotions, emphasising the critical role it plays in effective communication.</w:t>
      </w:r>
    </w:p>
    <w:p w14:paraId="76535AD8" w14:textId="72809639" w:rsidR="00A97D3F" w:rsidRDefault="00410A5D" w:rsidP="008C6316">
      <w:pPr>
        <w:pBdr>
          <w:top w:val="nil"/>
          <w:left w:val="nil"/>
          <w:bottom w:val="nil"/>
          <w:right w:val="nil"/>
          <w:between w:val="nil"/>
        </w:pBdr>
        <w:tabs>
          <w:tab w:val="left" w:pos="357"/>
        </w:tabs>
        <w:spacing w:after="200" w:line="230" w:lineRule="auto"/>
      </w:pPr>
      <w:sdt>
        <w:sdtPr>
          <w:alias w:val="Presentation summary"/>
          <w:tag w:val="Presentation summary"/>
          <w:id w:val="-1829501702"/>
          <w:placeholder>
            <w:docPart w:val="51E1A5D4E19145AD878F702B4D416C7F"/>
          </w:placeholder>
          <w:showingPlcHdr/>
          <w:text/>
        </w:sdtPr>
        <w:sdtEndPr/>
        <w:sdtContent>
          <w:r w:rsidR="00FE6804" w:rsidRPr="00287893">
            <w:rPr>
              <w:rStyle w:val="PlaceholderText"/>
            </w:rPr>
            <w:t>Click or tap here to enter text.</w:t>
          </w:r>
        </w:sdtContent>
      </w:sdt>
    </w:p>
    <w:p w14:paraId="76D1067A" w14:textId="77777777" w:rsidR="00A97D3F" w:rsidRDefault="00A97D3F" w:rsidP="00123AD3"/>
    <w:p w14:paraId="4BF279D2" w14:textId="77777777" w:rsidR="00A97D3F" w:rsidRDefault="00A97D3F" w:rsidP="00123AD3"/>
    <w:p w14:paraId="49294E2F" w14:textId="77777777" w:rsidR="00A97D3F" w:rsidRDefault="00A97D3F" w:rsidP="00123AD3"/>
    <w:p w14:paraId="50A92EED" w14:textId="77777777" w:rsidR="00A97D3F" w:rsidRDefault="00A97D3F" w:rsidP="00123AD3"/>
    <w:p w14:paraId="057A0960" w14:textId="77777777" w:rsidR="00A97D3F" w:rsidRDefault="00A97D3F" w:rsidP="00123AD3"/>
    <w:p w14:paraId="28FB436E" w14:textId="77777777" w:rsidR="00C2095B" w:rsidRDefault="00C2095B" w:rsidP="00123AD3"/>
    <w:p w14:paraId="029CEB4B" w14:textId="77777777" w:rsidR="00C2095B" w:rsidRDefault="00C2095B" w:rsidP="00123AD3"/>
    <w:p w14:paraId="1EBA9297" w14:textId="77777777" w:rsidR="00BD144C" w:rsidRDefault="00BD144C">
      <w:pPr>
        <w:spacing w:line="230" w:lineRule="auto"/>
        <w:rPr>
          <w:b/>
          <w:color w:val="01AEF0" w:themeColor="background1"/>
          <w:sz w:val="24"/>
          <w:szCs w:val="24"/>
        </w:rPr>
      </w:pPr>
      <w:r>
        <w:br w:type="page"/>
      </w:r>
    </w:p>
    <w:p w14:paraId="35C66218" w14:textId="5135F9BC" w:rsidR="00A97D3F" w:rsidRDefault="00E433C2" w:rsidP="00123AD3">
      <w:pPr>
        <w:pStyle w:val="Subhead1"/>
      </w:pPr>
      <w:r>
        <w:lastRenderedPageBreak/>
        <w:t>Key messages</w:t>
      </w:r>
      <w:r w:rsidR="00DC3EDB">
        <w:t>*</w:t>
      </w:r>
    </w:p>
    <w:p w14:paraId="16AE11BB" w14:textId="28D03E1C" w:rsidR="00A97D3F" w:rsidRDefault="00DC3EDB">
      <w:pPr>
        <w:pBdr>
          <w:top w:val="nil"/>
          <w:left w:val="nil"/>
          <w:bottom w:val="nil"/>
          <w:right w:val="nil"/>
          <w:between w:val="nil"/>
        </w:pBdr>
        <w:tabs>
          <w:tab w:val="left" w:pos="357"/>
        </w:tabs>
        <w:spacing w:after="200" w:line="230" w:lineRule="auto"/>
        <w:rPr>
          <w:color w:val="323232"/>
          <w:sz w:val="24"/>
          <w:szCs w:val="24"/>
        </w:rPr>
      </w:pPr>
      <w:r>
        <w:rPr>
          <w:color w:val="323232"/>
        </w:rPr>
        <w:t>In dot points, please provide three (3) key messages attendees will take away from your presentation.</w:t>
      </w:r>
      <w:r>
        <w:rPr>
          <w:color w:val="323232"/>
        </w:rPr>
        <w:br/>
      </w:r>
      <w:r w:rsidR="00123AD3">
        <w:rPr>
          <w:b/>
          <w:i/>
          <w:color w:val="2D2D2D"/>
        </w:rPr>
        <w:t>e.g.</w:t>
      </w:r>
      <w:r>
        <w:rPr>
          <w:b/>
          <w:i/>
          <w:color w:val="2D2D2D"/>
        </w:rPr>
        <w:t xml:space="preserve"> At the conclusion of my presentation attendees will take away</w:t>
      </w:r>
      <w:r>
        <w:rPr>
          <w:b/>
          <w:i/>
          <w:color w:val="323232"/>
        </w:rPr>
        <w:br/>
      </w:r>
      <w:r>
        <w:rPr>
          <w:b/>
          <w:i/>
          <w:color w:val="2D2D2D"/>
        </w:rPr>
        <w:t>1. key message </w:t>
      </w:r>
      <w:r>
        <w:rPr>
          <w:b/>
          <w:i/>
          <w:color w:val="323232"/>
        </w:rPr>
        <w:br/>
      </w:r>
      <w:r>
        <w:rPr>
          <w:b/>
          <w:i/>
          <w:color w:val="2D2D2D"/>
        </w:rPr>
        <w:t>2. key message </w:t>
      </w:r>
      <w:r>
        <w:rPr>
          <w:b/>
          <w:i/>
          <w:color w:val="323232"/>
        </w:rPr>
        <w:br/>
      </w:r>
      <w:r>
        <w:rPr>
          <w:b/>
          <w:i/>
          <w:color w:val="2D2D2D"/>
        </w:rPr>
        <w:t>3. key message</w:t>
      </w:r>
    </w:p>
    <w:p w14:paraId="7EA994B3" w14:textId="77777777" w:rsidR="00B77882" w:rsidRDefault="00410A5D">
      <w:pPr>
        <w:spacing w:after="160" w:line="259" w:lineRule="auto"/>
      </w:pPr>
      <w:sdt>
        <w:sdtPr>
          <w:alias w:val="Key messages"/>
          <w:tag w:val="Key messages"/>
          <w:id w:val="910509898"/>
          <w:placeholder>
            <w:docPart w:val="88B7E6945ABA4C4B8DBFD0756733BA56"/>
          </w:placeholder>
          <w:showingPlcHdr/>
          <w:text/>
        </w:sdtPr>
        <w:sdtEndPr/>
        <w:sdtContent>
          <w:r w:rsidR="00FE6804" w:rsidRPr="00287893">
            <w:rPr>
              <w:rStyle w:val="PlaceholderText"/>
            </w:rPr>
            <w:t>Click or tap here to enter text.</w:t>
          </w:r>
        </w:sdtContent>
      </w:sdt>
    </w:p>
    <w:p w14:paraId="75C8F68A" w14:textId="77777777" w:rsidR="00C2095B" w:rsidRDefault="00C2095B">
      <w:pPr>
        <w:spacing w:after="160" w:line="259" w:lineRule="auto"/>
      </w:pPr>
    </w:p>
    <w:p w14:paraId="156751EE" w14:textId="77777777" w:rsidR="00651FE2" w:rsidRDefault="00651FE2">
      <w:pPr>
        <w:spacing w:after="160" w:line="259" w:lineRule="auto"/>
      </w:pPr>
    </w:p>
    <w:p w14:paraId="2FA41208" w14:textId="77777777" w:rsidR="00651FE2" w:rsidRDefault="00651FE2">
      <w:pPr>
        <w:spacing w:after="160" w:line="259" w:lineRule="auto"/>
      </w:pPr>
    </w:p>
    <w:p w14:paraId="787ED937" w14:textId="77777777" w:rsidR="00651FE2" w:rsidRDefault="00651FE2">
      <w:pPr>
        <w:spacing w:after="160" w:line="259" w:lineRule="auto"/>
      </w:pPr>
    </w:p>
    <w:p w14:paraId="209AD736" w14:textId="77777777" w:rsidR="00651FE2" w:rsidRPr="00E433C2" w:rsidRDefault="00651FE2" w:rsidP="00651FE2">
      <w:pPr>
        <w:pStyle w:val="Subhead1"/>
      </w:pPr>
      <w:r w:rsidRPr="00E433C2">
        <w:t>Co-contributor</w:t>
      </w:r>
      <w:r>
        <w:t>(</w:t>
      </w:r>
      <w:r w:rsidRPr="00E433C2">
        <w:t>s</w:t>
      </w:r>
      <w:r>
        <w:t>)</w:t>
      </w:r>
    </w:p>
    <w:p w14:paraId="66B295FC" w14:textId="77777777" w:rsidR="00104923" w:rsidRPr="00104923" w:rsidRDefault="00104923" w:rsidP="00104923">
      <w:pPr>
        <w:pBdr>
          <w:top w:val="nil"/>
          <w:left w:val="nil"/>
          <w:bottom w:val="nil"/>
          <w:right w:val="nil"/>
          <w:between w:val="nil"/>
        </w:pBdr>
        <w:tabs>
          <w:tab w:val="left" w:pos="357"/>
        </w:tabs>
        <w:spacing w:after="200" w:line="230" w:lineRule="auto"/>
        <w:rPr>
          <w:color w:val="323232"/>
        </w:rPr>
      </w:pPr>
      <w:r w:rsidRPr="00104923">
        <w:rPr>
          <w:color w:val="323232"/>
        </w:rPr>
        <w:t xml:space="preserve">If there are individuals who have contributed to the submission, please provide their details in order of their contribution, using the format: Last name, First name initial(s), Middle name initial(s) </w:t>
      </w:r>
      <w:r w:rsidRPr="00104923">
        <w:rPr>
          <w:color w:val="323232"/>
        </w:rPr>
        <w:br/>
      </w:r>
      <w:r w:rsidRPr="00104923">
        <w:rPr>
          <w:b/>
          <w:bCs/>
          <w:i/>
          <w:iCs/>
          <w:color w:val="323232"/>
        </w:rPr>
        <w:t>e.g. Cambridge, C E D; Jordan, M J</w:t>
      </w:r>
    </w:p>
    <w:p w14:paraId="6C30CE58" w14:textId="77777777" w:rsidR="00104923" w:rsidRPr="00104923" w:rsidRDefault="00104923" w:rsidP="00104923">
      <w:pPr>
        <w:pBdr>
          <w:top w:val="nil"/>
          <w:left w:val="nil"/>
          <w:bottom w:val="nil"/>
          <w:right w:val="nil"/>
          <w:between w:val="nil"/>
        </w:pBdr>
        <w:tabs>
          <w:tab w:val="left" w:pos="357"/>
        </w:tabs>
        <w:spacing w:after="200" w:line="230" w:lineRule="auto"/>
        <w:rPr>
          <w:color w:val="323232"/>
        </w:rPr>
      </w:pPr>
      <w:r w:rsidRPr="00104923">
        <w:rPr>
          <w:color w:val="323232"/>
        </w:rPr>
        <w:t>Co-contributors should be limited to those directly involved in creating, preparing, or delivering the presentation. For large collaborative projects, any additional contributors should be acknowledged within the presentation, contingent on its acceptance.</w:t>
      </w:r>
    </w:p>
    <w:p w14:paraId="2768F218" w14:textId="77777777" w:rsidR="00104923" w:rsidRPr="00104923" w:rsidRDefault="00104923" w:rsidP="00104923">
      <w:pPr>
        <w:pBdr>
          <w:top w:val="nil"/>
          <w:left w:val="nil"/>
          <w:bottom w:val="nil"/>
          <w:right w:val="nil"/>
          <w:between w:val="nil"/>
        </w:pBdr>
        <w:tabs>
          <w:tab w:val="left" w:pos="357"/>
        </w:tabs>
        <w:spacing w:after="200" w:line="230" w:lineRule="auto"/>
        <w:rPr>
          <w:b/>
          <w:bCs/>
          <w:i/>
          <w:iCs/>
          <w:color w:val="323232"/>
        </w:rPr>
      </w:pPr>
      <w:r w:rsidRPr="00104923">
        <w:rPr>
          <w:b/>
          <w:bCs/>
          <w:i/>
          <w:iCs/>
          <w:color w:val="323232"/>
        </w:rPr>
        <w:t>If your submission is accepted, we’ll collect co-presenter details during program confirmation.</w:t>
      </w:r>
    </w:p>
    <w:p w14:paraId="11EF5B5D" w14:textId="77777777" w:rsidR="00651FE2" w:rsidRDefault="00410A5D" w:rsidP="00651FE2">
      <w:pPr>
        <w:pBdr>
          <w:top w:val="nil"/>
          <w:left w:val="nil"/>
          <w:bottom w:val="nil"/>
          <w:right w:val="nil"/>
          <w:between w:val="nil"/>
        </w:pBdr>
        <w:tabs>
          <w:tab w:val="left" w:pos="567"/>
        </w:tabs>
        <w:spacing w:before="200" w:after="200" w:line="230" w:lineRule="auto"/>
        <w:rPr>
          <w:b/>
          <w:color w:val="3C1053"/>
          <w:sz w:val="24"/>
          <w:szCs w:val="24"/>
        </w:rPr>
      </w:pPr>
      <w:sdt>
        <w:sdtPr>
          <w:rPr>
            <w:b/>
            <w:color w:val="3C1053"/>
            <w:sz w:val="24"/>
            <w:szCs w:val="24"/>
          </w:rPr>
          <w:alias w:val="Co-contributors"/>
          <w:tag w:val="Co-contributors"/>
          <w:id w:val="-706568300"/>
          <w:placeholder>
            <w:docPart w:val="FC5577AA94BB4CEF844A8CF3D3BE6ADE"/>
          </w:placeholder>
          <w:showingPlcHdr/>
          <w:text/>
        </w:sdtPr>
        <w:sdtEndPr/>
        <w:sdtContent>
          <w:r w:rsidR="00651FE2" w:rsidRPr="00287893">
            <w:rPr>
              <w:rStyle w:val="PlaceholderText"/>
            </w:rPr>
            <w:t>Click or tap here to enter text.</w:t>
          </w:r>
        </w:sdtContent>
      </w:sdt>
    </w:p>
    <w:p w14:paraId="41D8434E" w14:textId="77777777" w:rsidR="00651FE2" w:rsidRDefault="00651FE2">
      <w:pPr>
        <w:spacing w:after="160" w:line="259" w:lineRule="auto"/>
      </w:pPr>
    </w:p>
    <w:p w14:paraId="5896D0BB" w14:textId="77777777" w:rsidR="00C2095B" w:rsidRDefault="00C2095B">
      <w:pPr>
        <w:spacing w:after="160" w:line="259" w:lineRule="auto"/>
      </w:pPr>
    </w:p>
    <w:p w14:paraId="7BAB78F1" w14:textId="77777777" w:rsidR="0000514B" w:rsidRDefault="0000514B">
      <w:pPr>
        <w:spacing w:after="160" w:line="259" w:lineRule="auto"/>
      </w:pPr>
    </w:p>
    <w:p w14:paraId="7E520CD3" w14:textId="77777777" w:rsidR="0000514B" w:rsidRDefault="0000514B">
      <w:pPr>
        <w:spacing w:after="160" w:line="259" w:lineRule="auto"/>
      </w:pPr>
    </w:p>
    <w:p w14:paraId="5DED97C0" w14:textId="77777777" w:rsidR="0000514B" w:rsidRDefault="0000514B" w:rsidP="00993B76"/>
    <w:p w14:paraId="066D869C" w14:textId="055C8A23" w:rsidR="00A97D3F" w:rsidRPr="00C2095B" w:rsidRDefault="00DC3EDB" w:rsidP="00C2095B">
      <w:pPr>
        <w:pStyle w:val="H1"/>
        <w:rPr>
          <w:color w:val="323232"/>
        </w:rPr>
      </w:pPr>
      <w:r>
        <w:br w:type="page"/>
      </w:r>
      <w:r>
        <w:lastRenderedPageBreak/>
        <w:t>Additional information</w:t>
      </w:r>
    </w:p>
    <w:p w14:paraId="4B41C5AE" w14:textId="77777777" w:rsidR="00E433C2" w:rsidRPr="00E433C2" w:rsidRDefault="00E433C2" w:rsidP="00E433C2">
      <w:pPr>
        <w:pStyle w:val="Subhead1"/>
      </w:pPr>
      <w:bookmarkStart w:id="4" w:name="_heading=h.3dy6vkm" w:colFirst="0" w:colLast="0"/>
      <w:bookmarkEnd w:id="4"/>
      <w:r w:rsidRPr="00E433C2">
        <w:t>Evidence based best practice*</w:t>
      </w:r>
    </w:p>
    <w:p w14:paraId="486249BC" w14:textId="77777777" w:rsidR="00C82C7E" w:rsidRPr="00C82C7E" w:rsidRDefault="00C82C7E" w:rsidP="00C82C7E">
      <w:r w:rsidRPr="00C82C7E">
        <w:t>Submissions should be grounded in current or emerging quality evidence-based research or reflect the latest best practices in skill development in the field, in line with SPA’s guidelines on </w:t>
      </w:r>
      <w:hyperlink r:id="rId21" w:tgtFrame="_blank" w:history="1">
        <w:r w:rsidRPr="00C82C7E">
          <w:rPr>
            <w:color w:val="01AEF0"/>
            <w:u w:val="single"/>
          </w:rPr>
          <w:t>Evidence-Based Practice for Speech Pathology in Australia</w:t>
        </w:r>
      </w:hyperlink>
      <w:r w:rsidRPr="00C82C7E">
        <w:t>.</w:t>
      </w:r>
    </w:p>
    <w:p w14:paraId="7DB39087" w14:textId="77777777" w:rsidR="00C82C7E" w:rsidRPr="00C82C7E" w:rsidRDefault="00C82C7E" w:rsidP="00C82C7E">
      <w:r w:rsidRPr="00C82C7E">
        <w:t>Evidence-Based Practice (E4BP) requires integrating four sources of evidence (Hoffman et al., 2013):</w:t>
      </w:r>
    </w:p>
    <w:p w14:paraId="6CBC8613" w14:textId="77777777" w:rsidR="00C82C7E" w:rsidRPr="00C82C7E" w:rsidRDefault="00C82C7E" w:rsidP="00C82C7E">
      <w:pPr>
        <w:pStyle w:val="ListParagraph"/>
        <w:numPr>
          <w:ilvl w:val="0"/>
          <w:numId w:val="36"/>
        </w:numPr>
      </w:pPr>
      <w:r w:rsidRPr="00C82C7E">
        <w:t>Rigorously conducted research</w:t>
      </w:r>
    </w:p>
    <w:p w14:paraId="17706AA2" w14:textId="77777777" w:rsidR="00C82C7E" w:rsidRPr="00C82C7E" w:rsidRDefault="00C82C7E" w:rsidP="00C82C7E">
      <w:pPr>
        <w:pStyle w:val="ListParagraph"/>
        <w:numPr>
          <w:ilvl w:val="0"/>
          <w:numId w:val="36"/>
        </w:numPr>
      </w:pPr>
      <w:r w:rsidRPr="00C82C7E">
        <w:t>Preferences of service users</w:t>
      </w:r>
    </w:p>
    <w:p w14:paraId="4EB799B3" w14:textId="77777777" w:rsidR="00C82C7E" w:rsidRPr="00C82C7E" w:rsidRDefault="00C82C7E" w:rsidP="00C82C7E">
      <w:pPr>
        <w:pStyle w:val="ListParagraph"/>
        <w:numPr>
          <w:ilvl w:val="0"/>
          <w:numId w:val="36"/>
        </w:numPr>
      </w:pPr>
      <w:r w:rsidRPr="00C82C7E">
        <w:t>Practitioner knowledge, experience, and expertise </w:t>
      </w:r>
    </w:p>
    <w:p w14:paraId="7490417D" w14:textId="77777777" w:rsidR="00C82C7E" w:rsidRPr="00C82C7E" w:rsidRDefault="00C82C7E" w:rsidP="00C82C7E">
      <w:pPr>
        <w:pStyle w:val="ListParagraph"/>
        <w:numPr>
          <w:ilvl w:val="0"/>
          <w:numId w:val="36"/>
        </w:numPr>
      </w:pPr>
      <w:r w:rsidRPr="00C82C7E">
        <w:t>Contextual factors, such as available resources and organisational/government practices and policies</w:t>
      </w:r>
    </w:p>
    <w:p w14:paraId="5D2D53F7" w14:textId="77777777" w:rsidR="00C82C7E" w:rsidRPr="00C82C7E" w:rsidRDefault="00C82C7E" w:rsidP="00C82C7E">
      <w:r w:rsidRPr="00C82C7E">
        <w:t>Demonstrate how your submission exemplifies evidence-based best practice, whether established or emerging. Outline any limitations concerning the information and ensure you consider both professional expertise (e.g. practice-based evidence) and the most current evidence-based published research, incorporating the four sources of evidence as outlined above.</w:t>
      </w:r>
    </w:p>
    <w:sdt>
      <w:sdtPr>
        <w:rPr>
          <w:color w:val="2D2D2D"/>
        </w:rPr>
        <w:alias w:val="Evidence based best practice"/>
        <w:tag w:val="Evidence based best practice"/>
        <w:id w:val="287168291"/>
        <w:placeholder>
          <w:docPart w:val="38882477B02F49D9871EF28FBE82FB67"/>
        </w:placeholder>
        <w:showingPlcHdr/>
        <w:text/>
      </w:sdtPr>
      <w:sdtEndPr/>
      <w:sdtContent>
        <w:p w14:paraId="5B3CBC73" w14:textId="6793CF40" w:rsidR="00E433C2" w:rsidRPr="00E433C2" w:rsidRDefault="00FE6804" w:rsidP="00E433C2">
          <w:pPr>
            <w:pBdr>
              <w:top w:val="nil"/>
              <w:left w:val="nil"/>
              <w:bottom w:val="nil"/>
              <w:right w:val="nil"/>
              <w:between w:val="nil"/>
            </w:pBdr>
            <w:tabs>
              <w:tab w:val="left" w:pos="357"/>
            </w:tabs>
            <w:spacing w:after="200" w:line="230" w:lineRule="auto"/>
            <w:rPr>
              <w:color w:val="2D2D2D"/>
            </w:rPr>
          </w:pPr>
          <w:r w:rsidRPr="00287893">
            <w:rPr>
              <w:rStyle w:val="PlaceholderText"/>
            </w:rPr>
            <w:t>Click or tap here to enter text.</w:t>
          </w:r>
        </w:p>
      </w:sdtContent>
    </w:sdt>
    <w:p w14:paraId="7A6E8123" w14:textId="77777777" w:rsidR="000012E7" w:rsidRDefault="000012E7" w:rsidP="000012E7">
      <w:pPr>
        <w:pStyle w:val="Subhead1"/>
      </w:pPr>
      <w:r>
        <w:t>Assumed knowledge of attendee*</w:t>
      </w:r>
    </w:p>
    <w:p w14:paraId="7C5D13D2" w14:textId="77777777" w:rsidR="000012E7" w:rsidRDefault="000012E7" w:rsidP="000012E7">
      <w:pPr>
        <w:pBdr>
          <w:top w:val="nil"/>
          <w:left w:val="nil"/>
          <w:bottom w:val="nil"/>
          <w:right w:val="nil"/>
          <w:between w:val="nil"/>
        </w:pBdr>
        <w:tabs>
          <w:tab w:val="left" w:pos="357"/>
        </w:tabs>
        <w:spacing w:after="200" w:line="230" w:lineRule="auto"/>
        <w:rPr>
          <w:color w:val="2D2D2D"/>
        </w:rPr>
      </w:pPr>
      <w:r w:rsidRPr="00E433C2">
        <w:rPr>
          <w:color w:val="2D2D2D"/>
        </w:rPr>
        <w:t>What level of knowledge or experience is assumed of the attendees?</w:t>
      </w:r>
    </w:p>
    <w:sdt>
      <w:sdtPr>
        <w:rPr>
          <w:color w:val="2D2D2D"/>
          <w:sz w:val="24"/>
          <w:szCs w:val="24"/>
        </w:rPr>
        <w:alias w:val="Assumed knowledge of attendees"/>
        <w:tag w:val="Assumed knowledge of attendees"/>
        <w:id w:val="2716008"/>
        <w:placeholder>
          <w:docPart w:val="F54F3FC408F541178BC6B78F80C5A196"/>
        </w:placeholder>
        <w:showingPlcHdr/>
        <w:dropDownList>
          <w:listItem w:value="Choose an item."/>
          <w:listItem w:displayText="Foundational (new/casual familiarity with the topic e.g. treated " w:value="Foundational (new/casual familiarity with the topic e.g. treated "/>
          <w:listItem w:displayText="Intermediate (Some previous learning/working knowledge of topic e.g. treated a few cases)" w:value="Intermediate (Some previous learning/working knowledge of topic e.g. treated a few cases)"/>
          <w:listItem w:displayText="Advanced (Have significant expertise or similar field of knowledge e.g. regularly treating several cases)" w:value="Advanced (Have significant expertise or similar field of knowledge e.g. regularly treating several cases)"/>
        </w:dropDownList>
      </w:sdtPr>
      <w:sdtEndPr/>
      <w:sdtContent>
        <w:p w14:paraId="7465A4C1" w14:textId="7A423944" w:rsidR="000012E7" w:rsidRPr="000012E7" w:rsidRDefault="00426C9A" w:rsidP="000012E7">
          <w:pPr>
            <w:pBdr>
              <w:top w:val="nil"/>
              <w:left w:val="nil"/>
              <w:bottom w:val="nil"/>
              <w:right w:val="nil"/>
              <w:between w:val="nil"/>
            </w:pBdr>
            <w:tabs>
              <w:tab w:val="left" w:pos="357"/>
            </w:tabs>
            <w:spacing w:after="200" w:line="230" w:lineRule="auto"/>
            <w:rPr>
              <w:color w:val="2D2D2D"/>
              <w:sz w:val="24"/>
              <w:szCs w:val="24"/>
            </w:rPr>
          </w:pPr>
          <w:r w:rsidRPr="00287893">
            <w:rPr>
              <w:rStyle w:val="PlaceholderText"/>
            </w:rPr>
            <w:t>Choose an item.</w:t>
          </w:r>
        </w:p>
      </w:sdtContent>
    </w:sdt>
    <w:p w14:paraId="73E93CDD" w14:textId="275C6827" w:rsidR="00A97D3F" w:rsidRDefault="00E433C2" w:rsidP="00123AD3">
      <w:pPr>
        <w:pStyle w:val="Subhead1"/>
      </w:pPr>
      <w:r w:rsidRPr="00E433C2">
        <w:t>Aboriginal and Torres Strait Islander content</w:t>
      </w:r>
      <w:r>
        <w:t>*</w:t>
      </w:r>
    </w:p>
    <w:p w14:paraId="438C7411" w14:textId="0082A27B" w:rsidR="00E433C2" w:rsidRPr="00E433C2" w:rsidRDefault="00E433C2" w:rsidP="00E433C2">
      <w:pPr>
        <w:pBdr>
          <w:top w:val="nil"/>
          <w:left w:val="nil"/>
          <w:bottom w:val="nil"/>
          <w:right w:val="nil"/>
          <w:between w:val="nil"/>
        </w:pBdr>
        <w:tabs>
          <w:tab w:val="left" w:pos="357"/>
        </w:tabs>
        <w:spacing w:after="200" w:line="230" w:lineRule="auto"/>
        <w:rPr>
          <w:color w:val="2D2D2D"/>
        </w:rPr>
      </w:pPr>
      <w:r w:rsidRPr="00E433C2">
        <w:rPr>
          <w:color w:val="2D2D2D"/>
        </w:rPr>
        <w:t>Does your submission pertain to or include content related to Aboriginal and Torres Strait Islander People?</w:t>
      </w:r>
    </w:p>
    <w:sdt>
      <w:sdtPr>
        <w:rPr>
          <w:color w:val="808080"/>
        </w:rPr>
        <w:alias w:val="Aboriginal/Torres Strait Islander participation"/>
        <w:tag w:val="Aboriginal/Torres Strait Islander participation"/>
        <w:id w:val="1195049666"/>
        <w:placeholder>
          <w:docPart w:val="095133C1D87D4475ACD08FA92D3FA65F"/>
        </w:placeholder>
        <w:showingPlcHdr/>
        <w:dropDownList>
          <w:listItem w:value="Choose an item."/>
          <w:listItem w:displayText="No, the content does not relate to Aboriginal and Torres Strait Islander People" w:value="No, the content does not relate to Aboriginal and Torres Strait Islander People"/>
          <w:listItem w:displayText="Yes, the content relates to Aboriginal and Torres Strait Islander People" w:value="Yes, the content relates to Aboriginal and Torres Strait Islander People"/>
        </w:dropDownList>
      </w:sdtPr>
      <w:sdtEndPr/>
      <w:sdtContent>
        <w:p w14:paraId="486370CC" w14:textId="11785E45" w:rsidR="00E433C2" w:rsidRPr="00227D9F" w:rsidRDefault="00426C9A" w:rsidP="00227D9F">
          <w:pPr>
            <w:pBdr>
              <w:top w:val="nil"/>
              <w:left w:val="nil"/>
              <w:bottom w:val="nil"/>
              <w:right w:val="nil"/>
              <w:between w:val="nil"/>
            </w:pBdr>
            <w:tabs>
              <w:tab w:val="left" w:pos="357"/>
            </w:tabs>
            <w:spacing w:after="200" w:line="230" w:lineRule="auto"/>
            <w:rPr>
              <w:color w:val="808080"/>
            </w:rPr>
          </w:pPr>
          <w:r w:rsidRPr="00287893">
            <w:rPr>
              <w:rStyle w:val="PlaceholderText"/>
            </w:rPr>
            <w:t>Choose an item.</w:t>
          </w:r>
        </w:p>
      </w:sdtContent>
    </w:sdt>
    <w:p w14:paraId="4A4A2EDB" w14:textId="5FEC6C1D" w:rsidR="00E433C2" w:rsidRPr="00E433C2" w:rsidRDefault="00E433C2" w:rsidP="00E433C2">
      <w:pPr>
        <w:pBdr>
          <w:top w:val="nil"/>
          <w:left w:val="nil"/>
          <w:bottom w:val="nil"/>
          <w:right w:val="nil"/>
          <w:between w:val="nil"/>
        </w:pBdr>
        <w:tabs>
          <w:tab w:val="left" w:pos="357"/>
        </w:tabs>
        <w:spacing w:after="200" w:line="230" w:lineRule="auto"/>
        <w:rPr>
          <w:color w:val="2D2D2D"/>
        </w:rPr>
      </w:pPr>
      <w:r w:rsidRPr="00E433C2">
        <w:rPr>
          <w:color w:val="2D2D2D"/>
        </w:rPr>
        <w:t>If yes, provide a description of the research, project, or clinical service, outlining its alignment with Community aspirations and needs, highlighting the involvement of Aboriginal researchers across all stages (design, data collection, analysis, and dissemination), and outline the integration of Indigenous methodologies for knowledge translation and implementation.</w:t>
      </w:r>
    </w:p>
    <w:bookmarkStart w:id="5" w:name="_heading=h.4d34og8" w:colFirst="0" w:colLast="0" w:displacedByCustomXml="next"/>
    <w:bookmarkEnd w:id="5" w:displacedByCustomXml="next"/>
    <w:sdt>
      <w:sdtPr>
        <w:rPr>
          <w:color w:val="2D2D2D"/>
        </w:rPr>
        <w:id w:val="1016040348"/>
        <w:placeholder>
          <w:docPart w:val="F3D8D1E1CC9C416A9EE7A02410E2DD95"/>
        </w:placeholder>
        <w:showingPlcHdr/>
        <w:text/>
      </w:sdtPr>
      <w:sdtEndPr/>
      <w:sdtContent>
        <w:p w14:paraId="113ACC1E" w14:textId="23FE28EF" w:rsidR="00A97D3F" w:rsidRPr="00E433C2" w:rsidRDefault="00426C9A" w:rsidP="00E433C2">
          <w:pPr>
            <w:pBdr>
              <w:top w:val="nil"/>
              <w:left w:val="nil"/>
              <w:bottom w:val="nil"/>
              <w:right w:val="nil"/>
              <w:between w:val="nil"/>
            </w:pBdr>
            <w:tabs>
              <w:tab w:val="left" w:pos="357"/>
            </w:tabs>
            <w:spacing w:after="200" w:line="230" w:lineRule="auto"/>
            <w:rPr>
              <w:color w:val="2D2D2D"/>
            </w:rPr>
          </w:pPr>
          <w:r w:rsidRPr="00287893">
            <w:rPr>
              <w:rStyle w:val="PlaceholderText"/>
            </w:rPr>
            <w:t>Click or tap here to enter text.</w:t>
          </w:r>
        </w:p>
      </w:sdtContent>
    </w:sdt>
    <w:p w14:paraId="5EFAFE94" w14:textId="14009DCC" w:rsidR="008B506C" w:rsidRDefault="005E7936" w:rsidP="005E7936">
      <w:pPr>
        <w:pBdr>
          <w:top w:val="nil"/>
          <w:left w:val="nil"/>
          <w:bottom w:val="nil"/>
          <w:right w:val="nil"/>
          <w:between w:val="nil"/>
        </w:pBdr>
        <w:tabs>
          <w:tab w:val="left" w:pos="357"/>
        </w:tabs>
        <w:spacing w:after="200" w:line="230" w:lineRule="auto"/>
        <w:rPr>
          <w:color w:val="2D2D2D"/>
        </w:rPr>
      </w:pPr>
      <w:r w:rsidRPr="005E7936">
        <w:rPr>
          <w:color w:val="2D2D2D"/>
        </w:rPr>
        <w:t>Was the research led by an Aboriginal and Torres Strait Islander person, or by a team that includes an Aboriginal and Torres Strait Islander person/people?</w:t>
      </w:r>
    </w:p>
    <w:sdt>
      <w:sdtPr>
        <w:rPr>
          <w:color w:val="808080"/>
        </w:rPr>
        <w:alias w:val="Aboriginal/Torres Strait Islander Community involvement"/>
        <w:tag w:val="Aboriginal/Torres Strait Islander Community involvement"/>
        <w:id w:val="-2120679861"/>
        <w:placeholder>
          <w:docPart w:val="26B5BE2FA2AA4861BBC846FBE150E0F4"/>
        </w:placeholder>
        <w:showingPlcHdr/>
        <w:dropDownList>
          <w:listItem w:value="Choose an item."/>
          <w:listItem w:displayText="No, the research is/was not led by an Aboriginal and Torres Strait Islander person or team" w:value="No, the research is/was not led by an Aboriginal and Torres Strait Islander person or team"/>
          <w:listItem w:displayText="Yes, the research is/was led by an Aboriginal and Torres Strait Islander person" w:value="Yes, the research is/was led by an Aboriginal and Torres Strait Islander person"/>
          <w:listItem w:displayText="Yes, research is/was led by a team including Aboriginal and Torres Strait Islander and non-Indigenous persons" w:value="Yes, research is/was led by a team including Aboriginal and Torres Strait Islander and non-Indigenous persons"/>
        </w:dropDownList>
      </w:sdtPr>
      <w:sdtEndPr/>
      <w:sdtContent>
        <w:p w14:paraId="7CD61209" w14:textId="77777777" w:rsidR="005E7936" w:rsidRPr="00227D9F" w:rsidRDefault="005E7936" w:rsidP="005E7936">
          <w:pPr>
            <w:pBdr>
              <w:top w:val="nil"/>
              <w:left w:val="nil"/>
              <w:bottom w:val="nil"/>
              <w:right w:val="nil"/>
              <w:between w:val="nil"/>
            </w:pBdr>
            <w:tabs>
              <w:tab w:val="left" w:pos="357"/>
            </w:tabs>
            <w:spacing w:after="200" w:line="230" w:lineRule="auto"/>
            <w:rPr>
              <w:color w:val="808080"/>
            </w:rPr>
          </w:pPr>
          <w:r w:rsidRPr="00287893">
            <w:rPr>
              <w:rStyle w:val="PlaceholderText"/>
            </w:rPr>
            <w:t>Choose an item.</w:t>
          </w:r>
        </w:p>
      </w:sdtContent>
    </w:sdt>
    <w:p w14:paraId="17B54AEE" w14:textId="03AEABA1" w:rsidR="00A97D3F" w:rsidRDefault="00DC3EDB" w:rsidP="00123AD3">
      <w:pPr>
        <w:pStyle w:val="Subhead1"/>
      </w:pPr>
      <w:r>
        <w:t>Conflict(s) of interest</w:t>
      </w:r>
      <w:r w:rsidR="00E433C2">
        <w:t>*</w:t>
      </w:r>
    </w:p>
    <w:p w14:paraId="2108507F" w14:textId="7BB14F3F" w:rsidR="00A97D3F" w:rsidRDefault="00DC3EDB">
      <w:pPr>
        <w:pBdr>
          <w:top w:val="nil"/>
          <w:left w:val="nil"/>
          <w:bottom w:val="nil"/>
          <w:right w:val="nil"/>
          <w:between w:val="nil"/>
        </w:pBdr>
        <w:tabs>
          <w:tab w:val="left" w:pos="357"/>
        </w:tabs>
        <w:spacing w:after="200" w:line="230" w:lineRule="auto"/>
        <w:rPr>
          <w:color w:val="323232"/>
          <w:sz w:val="24"/>
          <w:szCs w:val="24"/>
        </w:rPr>
      </w:pPr>
      <w:r>
        <w:rPr>
          <w:color w:val="323232"/>
        </w:rPr>
        <w:t>In the interest of transparency, we ask you to disclose all relationships/activities/interests that are related to the content of your submission.</w:t>
      </w:r>
      <w:r w:rsidR="005E7936">
        <w:rPr>
          <w:color w:val="323232"/>
        </w:rPr>
        <w:t xml:space="preserve"> </w:t>
      </w:r>
      <w:r>
        <w:rPr>
          <w:color w:val="323232"/>
        </w:rPr>
        <w:t>“Related” means any relation with for-profit or not-for-profit third parties whose interests may be affected by the content of the submission. For example, if your submission pertains to the epidemiology of hypertension, you should declare all relationships with manufacturers of antihypertensive medication, even if that medication is not mentioned in the submission.  Disclosure represents a commitment to transparency and does not necessarily indicate a bias.</w:t>
      </w:r>
    </w:p>
    <w:p w14:paraId="5704EF47" w14:textId="77777777" w:rsidR="00A97D3F" w:rsidRPr="008E4F9B" w:rsidRDefault="00DC3EDB" w:rsidP="008B506C">
      <w:pPr>
        <w:rPr>
          <w:color w:val="658D1B"/>
        </w:rPr>
      </w:pPr>
      <w:r w:rsidRPr="008E4F9B">
        <w:rPr>
          <w:color w:val="323232"/>
        </w:rPr>
        <w:t>If you're unsure of what to declare please visit the </w:t>
      </w:r>
      <w:hyperlink r:id="rId22">
        <w:r w:rsidRPr="008E4F9B">
          <w:rPr>
            <w:rFonts w:eastAsia="Roboto"/>
            <w:u w:val="single"/>
          </w:rPr>
          <w:t>International Committee of Medical Journal Editors (ICMJE) website.</w:t>
        </w:r>
      </w:hyperlink>
    </w:p>
    <w:sdt>
      <w:sdtPr>
        <w:rPr>
          <w:color w:val="323232"/>
        </w:rPr>
        <w:alias w:val="Conflict of interest"/>
        <w:tag w:val="Conflict of interest"/>
        <w:id w:val="1650560163"/>
        <w:placeholder>
          <w:docPart w:val="602E873A4C11471B9CECE1420C96D57B"/>
        </w:placeholder>
        <w:showingPlcHdr/>
        <w:dropDownList>
          <w:listItem w:value="Choose an item."/>
          <w:listItem w:displayText="I/We have a conflict(s) of interest to disclose" w:value="I/We have a conflict(s) of interest to disclose"/>
          <w:listItem w:displayText="I/We have no conflict(s) of interest to disclose" w:value="I/We have no conflict(s) of interest to disclose"/>
        </w:dropDownList>
      </w:sdtPr>
      <w:sdtEndPr/>
      <w:sdtContent>
        <w:p w14:paraId="735C5A25" w14:textId="5D01C840" w:rsidR="00A97D3F" w:rsidRDefault="00426C9A">
          <w:pPr>
            <w:pBdr>
              <w:top w:val="nil"/>
              <w:left w:val="nil"/>
              <w:bottom w:val="nil"/>
              <w:right w:val="nil"/>
              <w:between w:val="nil"/>
            </w:pBdr>
            <w:tabs>
              <w:tab w:val="left" w:pos="357"/>
            </w:tabs>
            <w:spacing w:after="200" w:line="230" w:lineRule="auto"/>
            <w:rPr>
              <w:color w:val="323232"/>
            </w:rPr>
          </w:pPr>
          <w:r w:rsidRPr="00287893">
            <w:rPr>
              <w:rStyle w:val="PlaceholderText"/>
            </w:rPr>
            <w:t>Choose an item.</w:t>
          </w:r>
        </w:p>
      </w:sdtContent>
    </w:sdt>
    <w:p w14:paraId="31547961" w14:textId="77777777" w:rsidR="00E433C2" w:rsidRPr="00E433C2" w:rsidRDefault="00E433C2" w:rsidP="00E433C2">
      <w:pPr>
        <w:pBdr>
          <w:top w:val="nil"/>
          <w:left w:val="nil"/>
          <w:bottom w:val="nil"/>
          <w:right w:val="nil"/>
          <w:between w:val="nil"/>
        </w:pBdr>
        <w:tabs>
          <w:tab w:val="left" w:pos="357"/>
        </w:tabs>
        <w:spacing w:after="200" w:line="230" w:lineRule="auto"/>
        <w:rPr>
          <w:color w:val="323232"/>
        </w:rPr>
      </w:pPr>
      <w:bookmarkStart w:id="6" w:name="_heading=h.2s8eyo1" w:colFirst="0" w:colLast="0"/>
      <w:bookmarkEnd w:id="6"/>
      <w:r w:rsidRPr="00E433C2">
        <w:rPr>
          <w:color w:val="323232"/>
        </w:rPr>
        <w:t>If yes, provide details and information of the conflict.</w:t>
      </w:r>
    </w:p>
    <w:p w14:paraId="10C15B14" w14:textId="77777777" w:rsidR="00E433C2" w:rsidRPr="00E433C2" w:rsidRDefault="00E433C2" w:rsidP="00E433C2">
      <w:pPr>
        <w:pBdr>
          <w:top w:val="nil"/>
          <w:left w:val="nil"/>
          <w:bottom w:val="nil"/>
          <w:right w:val="nil"/>
          <w:between w:val="nil"/>
        </w:pBdr>
        <w:tabs>
          <w:tab w:val="left" w:pos="357"/>
        </w:tabs>
        <w:spacing w:after="200" w:line="230" w:lineRule="auto"/>
        <w:rPr>
          <w:i/>
          <w:iCs/>
          <w:color w:val="323232"/>
        </w:rPr>
      </w:pPr>
      <w:r w:rsidRPr="00E433C2">
        <w:rPr>
          <w:b/>
          <w:bCs/>
          <w:i/>
          <w:iCs/>
          <w:color w:val="323232"/>
        </w:rPr>
        <w:lastRenderedPageBreak/>
        <w:t>e.g. I have financial associations with ABC Organisation, whose interests may be impacted by the content of my submission, as my research pertains to sentence structures. This association remains deidentified within the submission. This disclosure reflects my commitment to transparency and does not necessarily indicate bias.</w:t>
      </w:r>
    </w:p>
    <w:sdt>
      <w:sdtPr>
        <w:rPr>
          <w:color w:val="2D2D2D"/>
        </w:rPr>
        <w:alias w:val="Conflict of interest disclosure"/>
        <w:tag w:val="Conflict of interest disclosure"/>
        <w:id w:val="-1791813561"/>
        <w:placeholder>
          <w:docPart w:val="5B11077DA19444B986068B43B584D69B"/>
        </w:placeholder>
        <w:showingPlcHdr/>
        <w:text/>
      </w:sdtPr>
      <w:sdtEndPr/>
      <w:sdtContent>
        <w:p w14:paraId="18A3FE43" w14:textId="5B04133D" w:rsidR="00A97D3F" w:rsidRDefault="00426C9A">
          <w:pPr>
            <w:pBdr>
              <w:top w:val="nil"/>
              <w:left w:val="nil"/>
              <w:bottom w:val="nil"/>
              <w:right w:val="nil"/>
              <w:between w:val="nil"/>
            </w:pBdr>
            <w:tabs>
              <w:tab w:val="left" w:pos="357"/>
            </w:tabs>
            <w:spacing w:after="200" w:line="230" w:lineRule="auto"/>
            <w:rPr>
              <w:color w:val="2D2D2D"/>
            </w:rPr>
          </w:pPr>
          <w:r w:rsidRPr="00287893">
            <w:rPr>
              <w:rStyle w:val="PlaceholderText"/>
            </w:rPr>
            <w:t>Click or tap here to enter text.</w:t>
          </w:r>
        </w:p>
      </w:sdtContent>
    </w:sdt>
    <w:sectPr w:rsidR="00A97D3F" w:rsidSect="00123AD3">
      <w:type w:val="continuous"/>
      <w:pgSz w:w="11906" w:h="16838"/>
      <w:pgMar w:top="1440" w:right="1440" w:bottom="1440" w:left="1440" w:header="709" w:footer="709"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6C9F" w14:textId="77777777" w:rsidR="00D37176" w:rsidRDefault="00D37176">
      <w:pPr>
        <w:spacing w:after="0" w:line="240" w:lineRule="auto"/>
      </w:pPr>
      <w:r>
        <w:separator/>
      </w:r>
    </w:p>
  </w:endnote>
  <w:endnote w:type="continuationSeparator" w:id="0">
    <w:p w14:paraId="24623ABA" w14:textId="77777777" w:rsidR="00D37176" w:rsidRDefault="00D37176">
      <w:pPr>
        <w:spacing w:after="0" w:line="240" w:lineRule="auto"/>
      </w:pPr>
      <w:r>
        <w:continuationSeparator/>
      </w:r>
    </w:p>
  </w:endnote>
  <w:endnote w:type="continuationNotice" w:id="1">
    <w:p w14:paraId="6004902D" w14:textId="77777777" w:rsidR="00D37176" w:rsidRDefault="00D37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000000000000000"/>
    <w:charset w:val="00"/>
    <w:family w:val="auto"/>
    <w:pitch w:val="variable"/>
    <w:sig w:usb0="A00002FF" w:usb1="4000247B" w:usb2="00000000" w:usb3="00000000" w:csb0="00000197"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lantin MT Ligh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AD95" w14:textId="77777777" w:rsidR="007C28C5" w:rsidRDefault="007C2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B613" w14:textId="6B81F66F" w:rsidR="00A97D3F" w:rsidRDefault="007C28C5">
    <w:pPr>
      <w:pBdr>
        <w:top w:val="nil"/>
        <w:left w:val="nil"/>
        <w:bottom w:val="nil"/>
        <w:right w:val="nil"/>
        <w:between w:val="nil"/>
      </w:pBdr>
      <w:tabs>
        <w:tab w:val="center" w:pos="4513"/>
        <w:tab w:val="right" w:pos="9026"/>
      </w:tabs>
      <w:spacing w:after="0" w:line="240" w:lineRule="auto"/>
      <w:jc w:val="right"/>
      <w:rPr>
        <w:color w:val="323232"/>
      </w:rPr>
    </w:pPr>
    <w:r>
      <w:rPr>
        <w:noProof/>
      </w:rPr>
      <mc:AlternateContent>
        <mc:Choice Requires="wps">
          <w:drawing>
            <wp:anchor distT="0" distB="0" distL="114300" distR="114300" simplePos="0" relativeHeight="251658241" behindDoc="0" locked="0" layoutInCell="1" hidden="0" allowOverlap="1" wp14:anchorId="543A60FA" wp14:editId="2D7B5BD7">
              <wp:simplePos x="0" y="0"/>
              <wp:positionH relativeFrom="margin">
                <wp:align>left</wp:align>
              </wp:positionH>
              <wp:positionV relativeFrom="paragraph">
                <wp:posOffset>12700</wp:posOffset>
              </wp:positionV>
              <wp:extent cx="3838575" cy="1619250"/>
              <wp:effectExtent l="0" t="0" r="9525" b="0"/>
              <wp:wrapSquare wrapText="bothSides" distT="0" distB="0" distL="114300" distR="114300"/>
              <wp:docPr id="25" name="Rectangle 25"/>
              <wp:cNvGraphicFramePr/>
              <a:graphic xmlns:a="http://schemas.openxmlformats.org/drawingml/2006/main">
                <a:graphicData uri="http://schemas.microsoft.com/office/word/2010/wordprocessingShape">
                  <wps:wsp>
                    <wps:cNvSpPr/>
                    <wps:spPr>
                      <a:xfrm>
                        <a:off x="0" y="0"/>
                        <a:ext cx="3838575" cy="1619250"/>
                      </a:xfrm>
                      <a:prstGeom prst="rect">
                        <a:avLst/>
                      </a:prstGeom>
                      <a:noFill/>
                      <a:ln>
                        <a:noFill/>
                      </a:ln>
                    </wps:spPr>
                    <wps:txbx>
                      <w:txbxContent>
                        <w:p w14:paraId="4CA167EE" w14:textId="14D46CB8" w:rsidR="00A97D3F" w:rsidRDefault="007C28C5">
                          <w:pPr>
                            <w:spacing w:after="0" w:line="240" w:lineRule="auto"/>
                            <w:textDirection w:val="btLr"/>
                          </w:pPr>
                          <w:r>
                            <w:rPr>
                              <w:color w:val="323232"/>
                            </w:rPr>
                            <w:t>Conference program submission template</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43A60FA" id="Rectangle 25" o:spid="_x0000_s1027" style="position:absolute;left:0;text-align:left;margin-left:0;margin-top:1pt;width:302.25pt;height:12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" filled="f" stroked="f">
              <v:textbox inset="0,0,0,0">
                <w:txbxContent>
                  <w:p w14:paraId="4CA167EE" w14:textId="14D46CB8" w:rsidR="00A97D3F" w:rsidRDefault="007C28C5">
                    <w:pPr>
                      <w:spacing w:after="0" w:line="240" w:lineRule="auto"/>
                      <w:textDirection w:val="btLr"/>
                    </w:pPr>
                    <w:r>
                      <w:rPr>
                        <w:color w:val="323232"/>
                      </w:rPr>
                      <w:t>Conference program submission template</w:t>
                    </w:r>
                  </w:p>
                </w:txbxContent>
              </v:textbox>
              <w10:wrap type="square" anchorx="margin"/>
            </v:rect>
          </w:pict>
        </mc:Fallback>
      </mc:AlternateContent>
    </w:r>
    <w:r w:rsidR="00DC3EDB">
      <w:rPr>
        <w:color w:val="323232"/>
      </w:rPr>
      <w:t xml:space="preserve">Page </w:t>
    </w:r>
    <w:r w:rsidR="00DC3EDB">
      <w:rPr>
        <w:color w:val="323232"/>
      </w:rPr>
      <w:fldChar w:fldCharType="begin"/>
    </w:r>
    <w:r w:rsidR="00DC3EDB">
      <w:rPr>
        <w:color w:val="323232"/>
      </w:rPr>
      <w:instrText>PAGE</w:instrText>
    </w:r>
    <w:r w:rsidR="00DC3EDB">
      <w:rPr>
        <w:color w:val="323232"/>
      </w:rPr>
      <w:fldChar w:fldCharType="separate"/>
    </w:r>
    <w:r w:rsidR="00123AD3">
      <w:rPr>
        <w:noProof/>
        <w:color w:val="323232"/>
      </w:rPr>
      <w:t>2</w:t>
    </w:r>
    <w:r w:rsidR="00DC3EDB">
      <w:rPr>
        <w:color w:val="323232"/>
      </w:rPr>
      <w:fldChar w:fldCharType="end"/>
    </w:r>
    <w:r w:rsidR="00DC3EDB">
      <w:rPr>
        <w:color w:val="323232"/>
      </w:rPr>
      <w:t xml:space="preserve"> of </w:t>
    </w:r>
    <w:r w:rsidR="00DC3EDB">
      <w:rPr>
        <w:color w:val="323232"/>
      </w:rPr>
      <w:fldChar w:fldCharType="begin"/>
    </w:r>
    <w:r w:rsidR="00DC3EDB">
      <w:rPr>
        <w:color w:val="323232"/>
      </w:rPr>
      <w:instrText>NUMPAGES</w:instrText>
    </w:r>
    <w:r w:rsidR="00DC3EDB">
      <w:rPr>
        <w:color w:val="323232"/>
      </w:rPr>
      <w:fldChar w:fldCharType="separate"/>
    </w:r>
    <w:r w:rsidR="00123AD3">
      <w:rPr>
        <w:noProof/>
        <w:color w:val="323232"/>
      </w:rPr>
      <w:t>3</w:t>
    </w:r>
    <w:r w:rsidR="00DC3EDB">
      <w:rPr>
        <w:color w:val="323232"/>
      </w:rPr>
      <w:fldChar w:fldCharType="end"/>
    </w:r>
    <w:r w:rsidR="00DC3EDB">
      <w:rPr>
        <w:noProof/>
      </w:rPr>
      <mc:AlternateContent>
        <mc:Choice Requires="wps">
          <w:drawing>
            <wp:anchor distT="0" distB="0" distL="114300" distR="114300" simplePos="0" relativeHeight="251658240" behindDoc="0" locked="0" layoutInCell="1" hidden="0" allowOverlap="1" wp14:anchorId="4E21C29B" wp14:editId="19B06FDE">
              <wp:simplePos x="0" y="0"/>
              <wp:positionH relativeFrom="column">
                <wp:posOffset>12701</wp:posOffset>
              </wp:positionH>
              <wp:positionV relativeFrom="paragraph">
                <wp:posOffset>-241299</wp:posOffset>
              </wp:positionV>
              <wp:extent cx="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2286000" y="3780000"/>
                        <a:ext cx="61200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736D6CD4" id="_x0000_t32" coordsize="21600,21600" o:spt="32" o:oned="t" path="m,l21600,21600e" filled="f">
              <v:path arrowok="t" fillok="f" o:connecttype="none"/>
              <o:lock v:ext="edit" shapetype="t"/>
            </v:shapetype>
            <v:shape id="Straight Arrow Connector 23" o:spid="_x0000_s1026" type="#_x0000_t32" style="position:absolute;margin-left:1pt;margin-top:-19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" strokecolor="#014991 [3204]">
              <v:stroke startarrowwidth="narrow" startarrowlength="short" endarrowwidth="narrow" endarrowlength="short" joinstyle="miter"/>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9AC4" w14:textId="77777777" w:rsidR="007C28C5" w:rsidRDefault="007C2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F6FB" w14:textId="77777777" w:rsidR="00D37176" w:rsidRDefault="00D37176">
      <w:pPr>
        <w:spacing w:after="0" w:line="240" w:lineRule="auto"/>
      </w:pPr>
      <w:r>
        <w:separator/>
      </w:r>
    </w:p>
  </w:footnote>
  <w:footnote w:type="continuationSeparator" w:id="0">
    <w:p w14:paraId="22B8B005" w14:textId="77777777" w:rsidR="00D37176" w:rsidRDefault="00D37176">
      <w:pPr>
        <w:spacing w:after="0" w:line="240" w:lineRule="auto"/>
      </w:pPr>
      <w:r>
        <w:continuationSeparator/>
      </w:r>
    </w:p>
  </w:footnote>
  <w:footnote w:type="continuationNotice" w:id="1">
    <w:p w14:paraId="5D3DEC0D" w14:textId="77777777" w:rsidR="00D37176" w:rsidRDefault="00D37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2146" w14:textId="0F9FC2D0" w:rsidR="0093240A" w:rsidRDefault="00410A5D">
    <w:pPr>
      <w:pStyle w:val="Header"/>
    </w:pPr>
    <w:r>
      <w:rPr>
        <w:noProof/>
      </w:rPr>
      <w:pict w14:anchorId="2F209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016" o:spid="_x0000_s1033" type="#_x0000_t136" style="position:absolute;margin-left:0;margin-top:0;width:580.05pt;height:56.1pt;rotation:315;z-index:-251658237;mso-position-horizontal:center;mso-position-horizontal-relative:margin;mso-position-vertical:center;mso-position-vertical-relative:margin" o:allowincell="f" fillcolor="silver" stroked="f">
          <v:fill opacity=".5"/>
          <v:textpath style="font-family:&quot;Montserrat&quot;;font-size:1pt" string="Draft in Word, paste in port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73E9" w14:textId="3C6774F1" w:rsidR="00A97D3F" w:rsidRDefault="00410A5D">
    <w:pPr>
      <w:pBdr>
        <w:top w:val="nil"/>
        <w:left w:val="nil"/>
        <w:bottom w:val="nil"/>
        <w:right w:val="nil"/>
        <w:between w:val="nil"/>
      </w:pBdr>
      <w:tabs>
        <w:tab w:val="center" w:pos="4513"/>
        <w:tab w:val="right" w:pos="9026"/>
      </w:tabs>
      <w:spacing w:after="0" w:line="240" w:lineRule="auto"/>
      <w:rPr>
        <w:color w:val="000000"/>
      </w:rPr>
    </w:pPr>
    <w:r>
      <w:rPr>
        <w:noProof/>
      </w:rPr>
      <w:pict w14:anchorId="6D504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017" o:spid="_x0000_s1034" type="#_x0000_t136" style="position:absolute;margin-left:0;margin-top:0;width:580.05pt;height:56.1pt;rotation:315;z-index:-251658236;mso-position-horizontal:center;mso-position-horizontal-relative:margin;mso-position-vertical:center;mso-position-vertical-relative:margin" o:allowincell="f" fillcolor="silver" stroked="f">
          <v:fill opacity=".5"/>
          <v:textpath style="font-family:&quot;Montserrat&quot;;font-size:1pt" string="Draft in Word, paste in port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BD8E" w14:textId="75153810" w:rsidR="00A97D3F" w:rsidRDefault="00410A5D">
    <w:pPr>
      <w:pBdr>
        <w:top w:val="nil"/>
        <w:left w:val="nil"/>
        <w:bottom w:val="nil"/>
        <w:right w:val="nil"/>
        <w:between w:val="nil"/>
      </w:pBdr>
      <w:tabs>
        <w:tab w:val="center" w:pos="4513"/>
        <w:tab w:val="right" w:pos="9026"/>
      </w:tabs>
      <w:spacing w:after="0" w:line="240" w:lineRule="auto"/>
      <w:rPr>
        <w:color w:val="000000"/>
      </w:rPr>
    </w:pPr>
    <w:r>
      <w:rPr>
        <w:noProof/>
      </w:rPr>
      <w:pict w14:anchorId="45C36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015" o:spid="_x0000_s1032" type="#_x0000_t136" style="position:absolute;margin-left:0;margin-top:0;width:580.05pt;height:56.1pt;rotation:315;z-index:-251658238;mso-position-horizontal:center;mso-position-horizontal-relative:margin;mso-position-vertical:center;mso-position-vertical-relative:margin" o:allowincell="f" fillcolor="silver" stroked="f">
          <v:fill opacity=".5"/>
          <v:textpath style="font-family:&quot;Montserrat&quot;;font-size:1pt" string="Draft in Word, paste in portal"/>
          <w10:wrap anchorx="margin" anchory="margin"/>
        </v:shape>
      </w:pict>
    </w:r>
  </w:p>
  <w:p w14:paraId="5D77EA0B" w14:textId="77777777" w:rsidR="00A97D3F" w:rsidRDefault="00A97D3F">
    <w:pPr>
      <w:pBdr>
        <w:top w:val="nil"/>
        <w:left w:val="nil"/>
        <w:bottom w:val="nil"/>
        <w:right w:val="nil"/>
        <w:between w:val="nil"/>
      </w:pBdr>
      <w:tabs>
        <w:tab w:val="center" w:pos="4513"/>
        <w:tab w:val="right" w:pos="9026"/>
      </w:tabs>
      <w:spacing w:after="0" w:line="240" w:lineRule="auto"/>
      <w:rPr>
        <w:color w:val="000000"/>
      </w:rPr>
    </w:pPr>
  </w:p>
  <w:p w14:paraId="5C5A92C4" w14:textId="77777777" w:rsidR="00A97D3F" w:rsidRDefault="00A97D3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7A60"/>
    <w:multiLevelType w:val="multilevel"/>
    <w:tmpl w:val="1BF4EA9A"/>
    <w:lvl w:ilvl="0">
      <w:start w:val="1"/>
      <w:numFmt w:val="bullet"/>
      <w:pStyle w:val="RACGPList"/>
      <w:lvlText w:val="●"/>
      <w:lvlJc w:val="left"/>
      <w:pPr>
        <w:ind w:left="717" w:hanging="360"/>
      </w:pPr>
      <w:rPr>
        <w:rFonts w:ascii="Noto Sans Symbols" w:eastAsia="Noto Sans Symbols" w:hAnsi="Noto Sans Symbols" w:cs="Noto Sans Symbols"/>
        <w:sz w:val="18"/>
        <w:szCs w:val="18"/>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297D53"/>
    <w:multiLevelType w:val="hybridMultilevel"/>
    <w:tmpl w:val="66844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F96680"/>
    <w:multiLevelType w:val="hybridMultilevel"/>
    <w:tmpl w:val="F2460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6C0512"/>
    <w:multiLevelType w:val="hybridMultilevel"/>
    <w:tmpl w:val="606A4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1F6E36"/>
    <w:multiLevelType w:val="multilevel"/>
    <w:tmpl w:val="B82E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F227A"/>
    <w:multiLevelType w:val="hybridMultilevel"/>
    <w:tmpl w:val="C02CF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B62AE0"/>
    <w:multiLevelType w:val="hybridMultilevel"/>
    <w:tmpl w:val="08365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066ACC"/>
    <w:multiLevelType w:val="hybridMultilevel"/>
    <w:tmpl w:val="BAA62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81791C"/>
    <w:multiLevelType w:val="hybridMultilevel"/>
    <w:tmpl w:val="ED5A3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8E4040"/>
    <w:multiLevelType w:val="hybridMultilevel"/>
    <w:tmpl w:val="36280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A434DC2"/>
    <w:multiLevelType w:val="multilevel"/>
    <w:tmpl w:val="819A4DE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906894"/>
    <w:multiLevelType w:val="hybridMultilevel"/>
    <w:tmpl w:val="7DC8F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D6874DC"/>
    <w:multiLevelType w:val="hybridMultilevel"/>
    <w:tmpl w:val="EF60C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BB493A"/>
    <w:multiLevelType w:val="hybridMultilevel"/>
    <w:tmpl w:val="E4E83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263306"/>
    <w:multiLevelType w:val="hybridMultilevel"/>
    <w:tmpl w:val="746CB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8E400A"/>
    <w:multiLevelType w:val="hybridMultilevel"/>
    <w:tmpl w:val="E24E7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A753DD1"/>
    <w:multiLevelType w:val="hybridMultilevel"/>
    <w:tmpl w:val="1AC0821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BF95FB9"/>
    <w:multiLevelType w:val="multilevel"/>
    <w:tmpl w:val="332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F09DA"/>
    <w:multiLevelType w:val="hybridMultilevel"/>
    <w:tmpl w:val="50C89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1F84ABB"/>
    <w:multiLevelType w:val="hybridMultilevel"/>
    <w:tmpl w:val="5BFC6E52"/>
    <w:lvl w:ilvl="0" w:tplc="568CD09A">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D423FB"/>
    <w:multiLevelType w:val="hybridMultilevel"/>
    <w:tmpl w:val="0100C4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4A5631"/>
    <w:multiLevelType w:val="hybridMultilevel"/>
    <w:tmpl w:val="AD982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2CF7442"/>
    <w:multiLevelType w:val="hybridMultilevel"/>
    <w:tmpl w:val="BCF8F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3056422"/>
    <w:multiLevelType w:val="hybridMultilevel"/>
    <w:tmpl w:val="75DC0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BB4423"/>
    <w:multiLevelType w:val="hybridMultilevel"/>
    <w:tmpl w:val="8550C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B0D78AA"/>
    <w:multiLevelType w:val="hybridMultilevel"/>
    <w:tmpl w:val="15886F4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E7F2F9B"/>
    <w:multiLevelType w:val="hybridMultilevel"/>
    <w:tmpl w:val="FF0AD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6641276">
    <w:abstractNumId w:val="0"/>
  </w:num>
  <w:num w:numId="2" w16cid:durableId="501744998">
    <w:abstractNumId w:val="10"/>
  </w:num>
  <w:num w:numId="3" w16cid:durableId="1278680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0727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6179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4536283">
    <w:abstractNumId w:val="4"/>
  </w:num>
  <w:num w:numId="7" w16cid:durableId="678318086">
    <w:abstractNumId w:val="8"/>
  </w:num>
  <w:num w:numId="8" w16cid:durableId="1483691141">
    <w:abstractNumId w:val="7"/>
  </w:num>
  <w:num w:numId="9" w16cid:durableId="1821313311">
    <w:abstractNumId w:val="19"/>
  </w:num>
  <w:num w:numId="10" w16cid:durableId="2065709877">
    <w:abstractNumId w:val="3"/>
  </w:num>
  <w:num w:numId="11" w16cid:durableId="626620335">
    <w:abstractNumId w:val="16"/>
  </w:num>
  <w:num w:numId="12" w16cid:durableId="1471048657">
    <w:abstractNumId w:val="24"/>
  </w:num>
  <w:num w:numId="13" w16cid:durableId="1818646943">
    <w:abstractNumId w:val="6"/>
  </w:num>
  <w:num w:numId="14" w16cid:durableId="2031878631">
    <w:abstractNumId w:val="12"/>
  </w:num>
  <w:num w:numId="15" w16cid:durableId="862598155">
    <w:abstractNumId w:val="25"/>
  </w:num>
  <w:num w:numId="16" w16cid:durableId="1215972924">
    <w:abstractNumId w:val="9"/>
  </w:num>
  <w:num w:numId="17" w16cid:durableId="476537194">
    <w:abstractNumId w:val="5"/>
  </w:num>
  <w:num w:numId="18" w16cid:durableId="1473788176">
    <w:abstractNumId w:val="15"/>
  </w:num>
  <w:num w:numId="19" w16cid:durableId="583227994">
    <w:abstractNumId w:val="26"/>
  </w:num>
  <w:num w:numId="20" w16cid:durableId="1643268792">
    <w:abstractNumId w:val="0"/>
  </w:num>
  <w:num w:numId="21" w16cid:durableId="1367943774">
    <w:abstractNumId w:val="0"/>
  </w:num>
  <w:num w:numId="22" w16cid:durableId="1838763586">
    <w:abstractNumId w:val="0"/>
  </w:num>
  <w:num w:numId="23" w16cid:durableId="1272782788">
    <w:abstractNumId w:val="0"/>
  </w:num>
  <w:num w:numId="24" w16cid:durableId="611714464">
    <w:abstractNumId w:val="0"/>
  </w:num>
  <w:num w:numId="25" w16cid:durableId="738677922">
    <w:abstractNumId w:val="0"/>
  </w:num>
  <w:num w:numId="26" w16cid:durableId="1745057137">
    <w:abstractNumId w:val="0"/>
  </w:num>
  <w:num w:numId="27" w16cid:durableId="677924687">
    <w:abstractNumId w:val="18"/>
  </w:num>
  <w:num w:numId="28" w16cid:durableId="1576815526">
    <w:abstractNumId w:val="23"/>
  </w:num>
  <w:num w:numId="29" w16cid:durableId="19282961">
    <w:abstractNumId w:val="2"/>
  </w:num>
  <w:num w:numId="30" w16cid:durableId="355155717">
    <w:abstractNumId w:val="21"/>
  </w:num>
  <w:num w:numId="31" w16cid:durableId="240795011">
    <w:abstractNumId w:val="1"/>
  </w:num>
  <w:num w:numId="32" w16cid:durableId="1718895625">
    <w:abstractNumId w:val="22"/>
  </w:num>
  <w:num w:numId="33" w16cid:durableId="1510099521">
    <w:abstractNumId w:val="20"/>
  </w:num>
  <w:num w:numId="34" w16cid:durableId="2065133193">
    <w:abstractNumId w:val="11"/>
  </w:num>
  <w:num w:numId="35" w16cid:durableId="1900167676">
    <w:abstractNumId w:val="17"/>
  </w:num>
  <w:num w:numId="36" w16cid:durableId="1453016753">
    <w:abstractNumId w:val="14"/>
  </w:num>
  <w:num w:numId="37" w16cid:durableId="1252006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D3F"/>
    <w:rsid w:val="000012E7"/>
    <w:rsid w:val="0000514B"/>
    <w:rsid w:val="00011577"/>
    <w:rsid w:val="00043A8B"/>
    <w:rsid w:val="0005272D"/>
    <w:rsid w:val="0007384A"/>
    <w:rsid w:val="000906C3"/>
    <w:rsid w:val="000C3CE6"/>
    <w:rsid w:val="000E2AAD"/>
    <w:rsid w:val="001046E8"/>
    <w:rsid w:val="00104923"/>
    <w:rsid w:val="00104CA9"/>
    <w:rsid w:val="00111929"/>
    <w:rsid w:val="00123AD3"/>
    <w:rsid w:val="00165254"/>
    <w:rsid w:val="00166BBF"/>
    <w:rsid w:val="001A5BF4"/>
    <w:rsid w:val="001B39A3"/>
    <w:rsid w:val="001B56FA"/>
    <w:rsid w:val="001C4987"/>
    <w:rsid w:val="001D4807"/>
    <w:rsid w:val="001D6906"/>
    <w:rsid w:val="002120F7"/>
    <w:rsid w:val="0021495D"/>
    <w:rsid w:val="00227D9F"/>
    <w:rsid w:val="00236362"/>
    <w:rsid w:val="00262058"/>
    <w:rsid w:val="00266570"/>
    <w:rsid w:val="00272A2D"/>
    <w:rsid w:val="00281428"/>
    <w:rsid w:val="00284383"/>
    <w:rsid w:val="00293C25"/>
    <w:rsid w:val="002A380F"/>
    <w:rsid w:val="002B2880"/>
    <w:rsid w:val="002F5A4D"/>
    <w:rsid w:val="0031504A"/>
    <w:rsid w:val="00323303"/>
    <w:rsid w:val="003574BB"/>
    <w:rsid w:val="00380ACF"/>
    <w:rsid w:val="003972A2"/>
    <w:rsid w:val="003A4512"/>
    <w:rsid w:val="003A659C"/>
    <w:rsid w:val="003D2A7D"/>
    <w:rsid w:val="003E1963"/>
    <w:rsid w:val="00406509"/>
    <w:rsid w:val="00410A5D"/>
    <w:rsid w:val="00426981"/>
    <w:rsid w:val="00426C9A"/>
    <w:rsid w:val="0042715C"/>
    <w:rsid w:val="00436C30"/>
    <w:rsid w:val="004511A7"/>
    <w:rsid w:val="00472E39"/>
    <w:rsid w:val="004779EC"/>
    <w:rsid w:val="004D2800"/>
    <w:rsid w:val="0050487A"/>
    <w:rsid w:val="00517892"/>
    <w:rsid w:val="005815C3"/>
    <w:rsid w:val="005D2AB4"/>
    <w:rsid w:val="005E7936"/>
    <w:rsid w:val="00610DEB"/>
    <w:rsid w:val="0063475D"/>
    <w:rsid w:val="00635202"/>
    <w:rsid w:val="00651FE2"/>
    <w:rsid w:val="006640CC"/>
    <w:rsid w:val="00666C1A"/>
    <w:rsid w:val="006B315E"/>
    <w:rsid w:val="006E4981"/>
    <w:rsid w:val="006E49A0"/>
    <w:rsid w:val="007235BA"/>
    <w:rsid w:val="00757CA2"/>
    <w:rsid w:val="0077591B"/>
    <w:rsid w:val="007A2177"/>
    <w:rsid w:val="007C28C5"/>
    <w:rsid w:val="007F1722"/>
    <w:rsid w:val="008120CF"/>
    <w:rsid w:val="008315F4"/>
    <w:rsid w:val="00871F4E"/>
    <w:rsid w:val="008916AC"/>
    <w:rsid w:val="008B14E6"/>
    <w:rsid w:val="008B506C"/>
    <w:rsid w:val="008C62B9"/>
    <w:rsid w:val="008C6316"/>
    <w:rsid w:val="008D7000"/>
    <w:rsid w:val="008E3653"/>
    <w:rsid w:val="008E4F9B"/>
    <w:rsid w:val="008F2872"/>
    <w:rsid w:val="008F5C37"/>
    <w:rsid w:val="009027C0"/>
    <w:rsid w:val="00904EA2"/>
    <w:rsid w:val="00927448"/>
    <w:rsid w:val="0093240A"/>
    <w:rsid w:val="00944554"/>
    <w:rsid w:val="00951B3B"/>
    <w:rsid w:val="009709E6"/>
    <w:rsid w:val="009900F9"/>
    <w:rsid w:val="00993B76"/>
    <w:rsid w:val="00996D3D"/>
    <w:rsid w:val="009B0669"/>
    <w:rsid w:val="009B466D"/>
    <w:rsid w:val="009B4E8A"/>
    <w:rsid w:val="00A1603A"/>
    <w:rsid w:val="00A32ADC"/>
    <w:rsid w:val="00A47FC2"/>
    <w:rsid w:val="00A55203"/>
    <w:rsid w:val="00A64620"/>
    <w:rsid w:val="00A67763"/>
    <w:rsid w:val="00A756BB"/>
    <w:rsid w:val="00A97D3F"/>
    <w:rsid w:val="00AA75A1"/>
    <w:rsid w:val="00AA75F7"/>
    <w:rsid w:val="00AE1EEB"/>
    <w:rsid w:val="00B1231A"/>
    <w:rsid w:val="00B24947"/>
    <w:rsid w:val="00B26D00"/>
    <w:rsid w:val="00B375C2"/>
    <w:rsid w:val="00B77882"/>
    <w:rsid w:val="00BD144C"/>
    <w:rsid w:val="00BF0050"/>
    <w:rsid w:val="00BF20DB"/>
    <w:rsid w:val="00BF3CA8"/>
    <w:rsid w:val="00C2095B"/>
    <w:rsid w:val="00C24B35"/>
    <w:rsid w:val="00C77932"/>
    <w:rsid w:val="00C82C7E"/>
    <w:rsid w:val="00C8412A"/>
    <w:rsid w:val="00C92A8E"/>
    <w:rsid w:val="00CA396C"/>
    <w:rsid w:val="00CB744A"/>
    <w:rsid w:val="00CF07EF"/>
    <w:rsid w:val="00D21CA6"/>
    <w:rsid w:val="00D2356B"/>
    <w:rsid w:val="00D27799"/>
    <w:rsid w:val="00D37176"/>
    <w:rsid w:val="00D44AC6"/>
    <w:rsid w:val="00D77701"/>
    <w:rsid w:val="00D96A81"/>
    <w:rsid w:val="00DC3EDB"/>
    <w:rsid w:val="00DE124C"/>
    <w:rsid w:val="00E243A4"/>
    <w:rsid w:val="00E433C2"/>
    <w:rsid w:val="00E72592"/>
    <w:rsid w:val="00EE7DE6"/>
    <w:rsid w:val="00EF30FE"/>
    <w:rsid w:val="00F45FCE"/>
    <w:rsid w:val="00F645EF"/>
    <w:rsid w:val="00F819C5"/>
    <w:rsid w:val="00F83F39"/>
    <w:rsid w:val="00FE6804"/>
    <w:rsid w:val="0AE04253"/>
    <w:rsid w:val="316FE7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28181"/>
  <w15:docId w15:val="{7E105980-8A45-4A01-883A-C3854D0A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AU" w:eastAsia="en-AU" w:bidi="ar-SA"/>
      </w:rPr>
    </w:rPrDefault>
    <w:pPrDefault>
      <w:pPr>
        <w:spacing w:after="142" w:line="23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8C5"/>
    <w:pPr>
      <w:spacing w:line="230" w:lineRule="exact"/>
    </w:pPr>
    <w:rPr>
      <w:rFonts w:ascii="Montserrat" w:hAnsi="Montserrat"/>
    </w:rPr>
  </w:style>
  <w:style w:type="paragraph" w:styleId="Heading1">
    <w:name w:val="heading 1"/>
    <w:basedOn w:val="Normal"/>
    <w:next w:val="Normal"/>
    <w:link w:val="Heading1Char"/>
    <w:uiPriority w:val="9"/>
    <w:rsid w:val="005E2996"/>
    <w:pPr>
      <w:keepNext/>
      <w:keepLines/>
      <w:numPr>
        <w:numId w:val="2"/>
      </w:numPr>
      <w:spacing w:before="480" w:after="0" w:line="276" w:lineRule="auto"/>
      <w:outlineLvl w:val="0"/>
    </w:pPr>
    <w:rPr>
      <w:rFonts w:ascii="Georgia" w:eastAsiaTheme="majorEastAsia" w:hAnsi="Georgia" w:cstheme="majorBidi"/>
      <w:bCs/>
      <w:i/>
      <w:color w:val="282828"/>
      <w:sz w:val="36"/>
      <w:szCs w:val="28"/>
    </w:rPr>
  </w:style>
  <w:style w:type="paragraph" w:styleId="Heading2">
    <w:name w:val="heading 2"/>
    <w:basedOn w:val="Normal"/>
    <w:next w:val="Normal"/>
    <w:link w:val="Heading2Char"/>
    <w:uiPriority w:val="9"/>
    <w:semiHidden/>
    <w:unhideWhenUsed/>
    <w:qFormat/>
    <w:rsid w:val="005E2996"/>
    <w:pPr>
      <w:keepNext/>
      <w:keepLines/>
      <w:numPr>
        <w:ilvl w:val="1"/>
        <w:numId w:val="2"/>
      </w:numPr>
      <w:spacing w:before="40" w:after="0"/>
      <w:outlineLvl w:val="1"/>
    </w:pPr>
    <w:rPr>
      <w:rFonts w:asciiTheme="majorHAnsi" w:eastAsiaTheme="majorEastAsia" w:hAnsiTheme="majorHAnsi" w:cstheme="majorBidi"/>
      <w:color w:val="00366C" w:themeColor="accent1" w:themeShade="BF"/>
      <w:sz w:val="26"/>
      <w:szCs w:val="26"/>
    </w:rPr>
  </w:style>
  <w:style w:type="paragraph" w:styleId="Heading3">
    <w:name w:val="heading 3"/>
    <w:basedOn w:val="Normal"/>
    <w:next w:val="Normal"/>
    <w:link w:val="Heading3Char"/>
    <w:uiPriority w:val="9"/>
    <w:semiHidden/>
    <w:unhideWhenUsed/>
    <w:qFormat/>
    <w:rsid w:val="005E2996"/>
    <w:pPr>
      <w:keepNext/>
      <w:keepLines/>
      <w:numPr>
        <w:ilvl w:val="2"/>
        <w:numId w:val="2"/>
      </w:numPr>
      <w:spacing w:before="40" w:after="0"/>
      <w:outlineLvl w:val="2"/>
    </w:pPr>
    <w:rPr>
      <w:rFonts w:asciiTheme="majorHAnsi" w:eastAsiaTheme="majorEastAsia" w:hAnsiTheme="majorHAnsi" w:cstheme="majorBidi"/>
      <w:color w:val="002448" w:themeColor="accent1" w:themeShade="7F"/>
      <w:sz w:val="24"/>
      <w:szCs w:val="24"/>
    </w:rPr>
  </w:style>
  <w:style w:type="paragraph" w:styleId="Heading4">
    <w:name w:val="heading 4"/>
    <w:basedOn w:val="Normal"/>
    <w:next w:val="Normal"/>
    <w:link w:val="Heading4Char"/>
    <w:uiPriority w:val="9"/>
    <w:semiHidden/>
    <w:unhideWhenUsed/>
    <w:qFormat/>
    <w:rsid w:val="00025C2F"/>
    <w:pPr>
      <w:keepNext/>
      <w:keepLines/>
      <w:spacing w:before="40" w:after="0"/>
      <w:outlineLvl w:val="3"/>
    </w:pPr>
    <w:rPr>
      <w:rFonts w:asciiTheme="majorHAnsi" w:eastAsiaTheme="majorEastAsia" w:hAnsiTheme="majorHAnsi" w:cstheme="majorBidi"/>
      <w:i/>
      <w:iCs/>
      <w:color w:val="00366C"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RACGPBody">
    <w:name w:val="RACGP Body"/>
    <w:basedOn w:val="Normal"/>
    <w:link w:val="RACGPBodyChar"/>
    <w:qFormat/>
    <w:rsid w:val="00972EA9"/>
    <w:pPr>
      <w:tabs>
        <w:tab w:val="left" w:pos="357"/>
      </w:tabs>
      <w:spacing w:after="200" w:line="230" w:lineRule="atLeast"/>
    </w:pPr>
    <w:rPr>
      <w:color w:val="014991" w:themeColor="accent1"/>
    </w:rPr>
  </w:style>
  <w:style w:type="character" w:customStyle="1" w:styleId="RACGPBodyChar">
    <w:name w:val="RACGP Body Char"/>
    <w:basedOn w:val="DefaultParagraphFont"/>
    <w:link w:val="RACGPBody"/>
    <w:rsid w:val="00972EA9"/>
    <w:rPr>
      <w:rFonts w:ascii="Arial" w:hAnsi="Arial"/>
      <w:color w:val="014991" w:themeColor="accent1"/>
      <w:sz w:val="18"/>
    </w:rPr>
  </w:style>
  <w:style w:type="paragraph" w:customStyle="1" w:styleId="RACGPList">
    <w:name w:val="RACGP List"/>
    <w:basedOn w:val="RACGPBody"/>
    <w:link w:val="RACGPListChar"/>
    <w:qFormat/>
    <w:rsid w:val="00123AD3"/>
    <w:pPr>
      <w:numPr>
        <w:numId w:val="1"/>
      </w:numPr>
      <w:spacing w:after="0" w:line="240" w:lineRule="atLeast"/>
    </w:pPr>
    <w:rPr>
      <w:color w:val="auto"/>
    </w:rPr>
  </w:style>
  <w:style w:type="character" w:customStyle="1" w:styleId="RACGPListChar">
    <w:name w:val="RACGP List Char"/>
    <w:basedOn w:val="RACGPBodyChar"/>
    <w:link w:val="RACGPList"/>
    <w:rsid w:val="00123AD3"/>
    <w:rPr>
      <w:rFonts w:ascii="Arial" w:hAnsi="Arial"/>
      <w:color w:val="014991" w:themeColor="accent1"/>
      <w:sz w:val="18"/>
    </w:rPr>
  </w:style>
  <w:style w:type="paragraph" w:customStyle="1" w:styleId="AlphaList">
    <w:name w:val="Alpha List"/>
    <w:basedOn w:val="RACGPList"/>
    <w:link w:val="AlphaListChar"/>
    <w:qFormat/>
    <w:rsid w:val="004F3458"/>
    <w:pPr>
      <w:numPr>
        <w:numId w:val="0"/>
      </w:numPr>
      <w:tabs>
        <w:tab w:val="num" w:pos="720"/>
      </w:tabs>
      <w:ind w:left="357" w:hanging="357"/>
    </w:pPr>
  </w:style>
  <w:style w:type="character" w:customStyle="1" w:styleId="AlphaListChar">
    <w:name w:val="Alpha List Char"/>
    <w:basedOn w:val="RACGPListChar"/>
    <w:link w:val="AlphaList"/>
    <w:rsid w:val="004F3458"/>
    <w:rPr>
      <w:rFonts w:ascii="Arial" w:hAnsi="Arial"/>
      <w:color w:val="014991" w:themeColor="accent1"/>
      <w:sz w:val="18"/>
    </w:rPr>
  </w:style>
  <w:style w:type="paragraph" w:customStyle="1" w:styleId="RACGPBullet">
    <w:name w:val="RACGP Bullet"/>
    <w:basedOn w:val="ListParagraph"/>
    <w:link w:val="RACGPBulletChar"/>
    <w:qFormat/>
    <w:rsid w:val="00972EA9"/>
    <w:pPr>
      <w:tabs>
        <w:tab w:val="num" w:pos="720"/>
      </w:tabs>
      <w:spacing w:before="240" w:line="240" w:lineRule="atLeast"/>
      <w:ind w:hanging="720"/>
    </w:pPr>
    <w:rPr>
      <w:color w:val="014991" w:themeColor="accent1"/>
    </w:rPr>
  </w:style>
  <w:style w:type="character" w:customStyle="1" w:styleId="RACGPBulletChar">
    <w:name w:val="RACGP Bullet Char"/>
    <w:basedOn w:val="ListParagraphChar"/>
    <w:link w:val="RACGPBullet"/>
    <w:rsid w:val="00972EA9"/>
    <w:rPr>
      <w:rFonts w:ascii="Arial" w:hAnsi="Arial"/>
      <w:color w:val="014991" w:themeColor="accent1"/>
      <w:sz w:val="18"/>
    </w:rPr>
  </w:style>
  <w:style w:type="paragraph" w:customStyle="1" w:styleId="RACGPBulletsL2">
    <w:name w:val="RACGP Bullets L2"/>
    <w:basedOn w:val="RACGPBullet"/>
    <w:link w:val="RACGPBulletsL2Char"/>
    <w:qFormat/>
    <w:rsid w:val="00972EA9"/>
    <w:pPr>
      <w:ind w:left="1434" w:hanging="357"/>
    </w:pPr>
  </w:style>
  <w:style w:type="character" w:customStyle="1" w:styleId="RACGPBulletsL2Char">
    <w:name w:val="RACGP Bullets L2 Char"/>
    <w:basedOn w:val="RACGPBulletChar"/>
    <w:link w:val="RACGPBulletsL2"/>
    <w:rsid w:val="00972EA9"/>
    <w:rPr>
      <w:rFonts w:ascii="Arial" w:hAnsi="Arial"/>
      <w:color w:val="014991" w:themeColor="accent1"/>
      <w:sz w:val="18"/>
    </w:rPr>
  </w:style>
  <w:style w:type="paragraph" w:customStyle="1" w:styleId="RACGPCertificateFields">
    <w:name w:val="RACGP Certificate Fields"/>
    <w:qFormat/>
    <w:rsid w:val="007031E0"/>
    <w:pPr>
      <w:spacing w:after="0" w:line="240" w:lineRule="auto"/>
    </w:pPr>
    <w:rPr>
      <w:color w:val="015AB4" w:themeColor="text1" w:themeTint="E6"/>
      <w:sz w:val="56"/>
    </w:rPr>
  </w:style>
  <w:style w:type="paragraph" w:customStyle="1" w:styleId="RACGPContents">
    <w:name w:val="RACGP Contents"/>
    <w:basedOn w:val="RACGPBody"/>
    <w:rsid w:val="007031E0"/>
  </w:style>
  <w:style w:type="paragraph" w:customStyle="1" w:styleId="RACGPH2">
    <w:name w:val="RACGP H2"/>
    <w:basedOn w:val="Normal"/>
    <w:link w:val="RACGPH2Char"/>
    <w:qFormat/>
    <w:rsid w:val="00123AD3"/>
    <w:pPr>
      <w:tabs>
        <w:tab w:val="left" w:pos="567"/>
      </w:tabs>
      <w:spacing w:before="200" w:after="200" w:line="280" w:lineRule="atLeast"/>
      <w:outlineLvl w:val="1"/>
    </w:pPr>
    <w:rPr>
      <w:b/>
      <w:color w:val="002448" w:themeColor="text1" w:themeShade="80"/>
      <w:sz w:val="24"/>
      <w:szCs w:val="24"/>
    </w:rPr>
  </w:style>
  <w:style w:type="character" w:customStyle="1" w:styleId="RACGPH2Char">
    <w:name w:val="RACGP H2 Char"/>
    <w:basedOn w:val="DefaultParagraphFont"/>
    <w:link w:val="RACGPH2"/>
    <w:rsid w:val="00123AD3"/>
    <w:rPr>
      <w:b/>
      <w:color w:val="002448" w:themeColor="text1" w:themeShade="80"/>
      <w:sz w:val="24"/>
      <w:szCs w:val="24"/>
    </w:rPr>
  </w:style>
  <w:style w:type="paragraph" w:customStyle="1" w:styleId="Subhead">
    <w:name w:val="Subhead"/>
    <w:basedOn w:val="RACGPH2"/>
    <w:link w:val="SubheadChar"/>
    <w:qFormat/>
    <w:rsid w:val="007C28C5"/>
    <w:pPr>
      <w:jc w:val="center"/>
    </w:pPr>
    <w:rPr>
      <w:color w:val="01AEF0" w:themeColor="background1"/>
    </w:rPr>
  </w:style>
  <w:style w:type="paragraph" w:customStyle="1" w:styleId="RACGPCoverTitle">
    <w:name w:val="RACGP Cover Title"/>
    <w:link w:val="RACGPCoverTitleChar"/>
    <w:qFormat/>
    <w:rsid w:val="001D78C4"/>
    <w:pPr>
      <w:spacing w:after="200" w:line="240" w:lineRule="auto"/>
      <w:jc w:val="center"/>
    </w:pPr>
    <w:rPr>
      <w:b/>
      <w:color w:val="01AEF0" w:themeColor="background1"/>
      <w:sz w:val="48"/>
      <w:szCs w:val="80"/>
    </w:rPr>
  </w:style>
  <w:style w:type="character" w:customStyle="1" w:styleId="RACGPCoverTitleChar">
    <w:name w:val="RACGP Cover Title Char"/>
    <w:basedOn w:val="DefaultParagraphFont"/>
    <w:link w:val="RACGPCoverTitle"/>
    <w:rsid w:val="001D78C4"/>
    <w:rPr>
      <w:b/>
      <w:color w:val="01AEF0" w:themeColor="background1"/>
      <w:sz w:val="48"/>
      <w:szCs w:val="80"/>
    </w:rPr>
  </w:style>
  <w:style w:type="paragraph" w:customStyle="1" w:styleId="H1">
    <w:name w:val="H1"/>
    <w:basedOn w:val="Normal"/>
    <w:link w:val="H1Char"/>
    <w:qFormat/>
    <w:rsid w:val="007C28C5"/>
    <w:pPr>
      <w:tabs>
        <w:tab w:val="left" w:pos="567"/>
      </w:tabs>
      <w:spacing w:after="300" w:line="400" w:lineRule="atLeast"/>
      <w:outlineLvl w:val="0"/>
    </w:pPr>
    <w:rPr>
      <w:rFonts w:cstheme="majorHAnsi"/>
      <w:b/>
      <w:bCs/>
      <w:iCs/>
      <w:color w:val="014991"/>
      <w:sz w:val="36"/>
      <w:szCs w:val="36"/>
    </w:rPr>
  </w:style>
  <w:style w:type="character" w:customStyle="1" w:styleId="H1Char">
    <w:name w:val="H1 Char"/>
    <w:basedOn w:val="DefaultParagraphFont"/>
    <w:link w:val="H1"/>
    <w:rsid w:val="007C28C5"/>
    <w:rPr>
      <w:rFonts w:ascii="Montserrat" w:hAnsi="Montserrat" w:cstheme="majorHAnsi"/>
      <w:b/>
      <w:bCs/>
      <w:iCs/>
      <w:color w:val="014991"/>
      <w:sz w:val="36"/>
      <w:szCs w:val="36"/>
    </w:rPr>
  </w:style>
  <w:style w:type="paragraph" w:customStyle="1" w:styleId="RACGPDocumentTitle2">
    <w:name w:val="RACGP Document Title 2"/>
    <w:basedOn w:val="H1"/>
    <w:link w:val="RACGPDocumentTitle2Char"/>
    <w:qFormat/>
    <w:rsid w:val="007031E0"/>
    <w:pPr>
      <w:spacing w:after="150"/>
    </w:pPr>
    <w:rPr>
      <w:color w:val="014991" w:themeColor="accent1"/>
      <w:sz w:val="56"/>
      <w:szCs w:val="52"/>
      <w:lang w:val="en-US"/>
    </w:rPr>
  </w:style>
  <w:style w:type="character" w:customStyle="1" w:styleId="RACGPDocumentTitle2Char">
    <w:name w:val="RACGP Document Title 2 Char"/>
    <w:basedOn w:val="H1Char"/>
    <w:link w:val="RACGPDocumentTitle2"/>
    <w:rsid w:val="007031E0"/>
    <w:rPr>
      <w:rFonts w:ascii="Georgia" w:hAnsi="Georgia" w:cstheme="majorHAnsi"/>
      <w:b/>
      <w:bCs/>
      <w:i w:val="0"/>
      <w:iCs/>
      <w:color w:val="014991" w:themeColor="accent1"/>
      <w:sz w:val="56"/>
      <w:szCs w:val="52"/>
      <w:lang w:val="en-US"/>
    </w:rPr>
  </w:style>
  <w:style w:type="character" w:customStyle="1" w:styleId="RACGPEmphasis">
    <w:name w:val="RACGP Emphasis"/>
    <w:basedOn w:val="DefaultParagraphFont"/>
    <w:uiPriority w:val="1"/>
    <w:rsid w:val="00943A11"/>
    <w:rPr>
      <w:b/>
      <w:color w:val="658D1B"/>
    </w:rPr>
  </w:style>
  <w:style w:type="paragraph" w:customStyle="1" w:styleId="RACGPH3">
    <w:name w:val="RACGP H3"/>
    <w:basedOn w:val="Normal"/>
    <w:link w:val="RACGPH3Char"/>
    <w:qFormat/>
    <w:rsid w:val="00972EA9"/>
    <w:pPr>
      <w:tabs>
        <w:tab w:val="left" w:pos="567"/>
      </w:tabs>
      <w:spacing w:after="200" w:line="230" w:lineRule="atLeast"/>
      <w:outlineLvl w:val="2"/>
    </w:pPr>
    <w:rPr>
      <w:b/>
      <w:color w:val="014991" w:themeColor="accent1"/>
    </w:rPr>
  </w:style>
  <w:style w:type="character" w:customStyle="1" w:styleId="RACGPH3Char">
    <w:name w:val="RACGP H3 Char"/>
    <w:basedOn w:val="DefaultParagraphFont"/>
    <w:link w:val="RACGPH3"/>
    <w:rsid w:val="00972EA9"/>
    <w:rPr>
      <w:rFonts w:ascii="Arial" w:hAnsi="Arial"/>
      <w:b/>
      <w:color w:val="014991" w:themeColor="accent1"/>
      <w:sz w:val="18"/>
    </w:rPr>
  </w:style>
  <w:style w:type="paragraph" w:customStyle="1" w:styleId="RACGPH4Ruleabove">
    <w:name w:val="RACGP H4 (Rule above)"/>
    <w:basedOn w:val="RACGPH2"/>
    <w:qFormat/>
    <w:rsid w:val="007031E0"/>
    <w:pPr>
      <w:pBdr>
        <w:top w:val="single" w:sz="4" w:space="10" w:color="auto"/>
      </w:pBdr>
      <w:spacing w:before="400"/>
    </w:pPr>
  </w:style>
  <w:style w:type="character" w:customStyle="1" w:styleId="RACGPHighlight">
    <w:name w:val="RACGP Highlight"/>
    <w:uiPriority w:val="1"/>
    <w:rsid w:val="005E2996"/>
    <w:rPr>
      <w:bdr w:val="none" w:sz="0" w:space="0" w:color="auto"/>
      <w:shd w:val="clear" w:color="auto" w:fill="6EB6FE" w:themeFill="accent3"/>
    </w:rPr>
  </w:style>
  <w:style w:type="character" w:customStyle="1" w:styleId="RACGPHyperlink">
    <w:name w:val="RACGP Hyperlink"/>
    <w:uiPriority w:val="1"/>
    <w:rsid w:val="005E2996"/>
    <w:rPr>
      <w:color w:val="FFFFFF" w:themeColor="text2"/>
      <w:u w:val="single"/>
    </w:rPr>
  </w:style>
  <w:style w:type="paragraph" w:customStyle="1" w:styleId="RACGPIntro">
    <w:name w:val="RACGP Intro"/>
    <w:basedOn w:val="RACGPBody"/>
    <w:link w:val="RACGPIntroChar"/>
    <w:qFormat/>
    <w:rsid w:val="00AB50C2"/>
    <w:pPr>
      <w:spacing w:line="280" w:lineRule="atLeast"/>
    </w:pPr>
    <w:rPr>
      <w:color w:val="3C1053"/>
      <w:sz w:val="22"/>
    </w:rPr>
  </w:style>
  <w:style w:type="character" w:customStyle="1" w:styleId="RACGPIntroChar">
    <w:name w:val="RACGP Intro Char"/>
    <w:basedOn w:val="RACGPBodyChar"/>
    <w:link w:val="RACGPIntro"/>
    <w:rsid w:val="00AB50C2"/>
    <w:rPr>
      <w:rFonts w:ascii="Arial" w:hAnsi="Arial"/>
      <w:color w:val="3C1053"/>
      <w:sz w:val="18"/>
    </w:rPr>
  </w:style>
  <w:style w:type="table" w:customStyle="1" w:styleId="RACGPTable">
    <w:name w:val="RACGP Table"/>
    <w:basedOn w:val="TableNormal"/>
    <w:uiPriority w:val="99"/>
    <w:rsid w:val="00B9599A"/>
    <w:pPr>
      <w:spacing w:after="0" w:line="240" w:lineRule="auto"/>
    </w:pPr>
    <w:rPr>
      <w:color w:val="014991"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1AEF0" w:themeFill="background1"/>
      <w:tcMar>
        <w:top w:w="85" w:type="dxa"/>
        <w:left w:w="142" w:type="dxa"/>
        <w:bottom w:w="85" w:type="dxa"/>
        <w:right w:w="142" w:type="dxa"/>
      </w:tcMar>
      <w:vAlign w:val="center"/>
    </w:tcPr>
    <w:tblStylePr w:type="firstRow">
      <w:pPr>
        <w:jc w:val="left"/>
      </w:pPr>
      <w:rPr>
        <w:rFonts w:ascii="Arial" w:hAnsi="Arial"/>
        <w:b/>
        <w:color w:val="01AEF0" w:themeColor="background1"/>
        <w:sz w:val="18"/>
      </w:rPr>
      <w:tblPr/>
      <w:tcPr>
        <w:shd w:val="clear" w:color="auto" w:fill="FFFFFF" w:themeFill="text2"/>
      </w:tcPr>
    </w:tblStylePr>
  </w:style>
  <w:style w:type="paragraph" w:customStyle="1" w:styleId="RACGPTableBody">
    <w:name w:val="RACGP Table Body"/>
    <w:rsid w:val="00972EA9"/>
    <w:pPr>
      <w:spacing w:after="0" w:line="240" w:lineRule="auto"/>
    </w:pPr>
    <w:rPr>
      <w:color w:val="014991" w:themeColor="accent1"/>
    </w:rPr>
  </w:style>
  <w:style w:type="paragraph" w:customStyle="1" w:styleId="RACGPTableHeader">
    <w:name w:val="RACGP Table Header"/>
    <w:qFormat/>
    <w:rsid w:val="005E2996"/>
    <w:pPr>
      <w:spacing w:after="0" w:line="240" w:lineRule="auto"/>
    </w:pPr>
    <w:rPr>
      <w:color w:val="01AEF0" w:themeColor="background1"/>
    </w:rPr>
  </w:style>
  <w:style w:type="paragraph" w:customStyle="1" w:styleId="RACGPTOC">
    <w:name w:val="RACGP TOC"/>
    <w:basedOn w:val="TOC1"/>
    <w:rsid w:val="007031E0"/>
    <w:pPr>
      <w:widowControl w:val="0"/>
      <w:spacing w:before="200" w:line="240" w:lineRule="auto"/>
    </w:pPr>
  </w:style>
  <w:style w:type="paragraph" w:styleId="TOC1">
    <w:name w:val="toc 1"/>
    <w:basedOn w:val="Normal"/>
    <w:next w:val="Normal"/>
    <w:autoRedefine/>
    <w:uiPriority w:val="39"/>
    <w:unhideWhenUsed/>
    <w:rsid w:val="00972EA9"/>
    <w:pPr>
      <w:tabs>
        <w:tab w:val="right" w:leader="dot" w:pos="9628"/>
      </w:tabs>
      <w:spacing w:after="100"/>
    </w:pPr>
    <w:rPr>
      <w:rFonts w:eastAsia="Calibri"/>
      <w:noProof/>
      <w:color w:val="014991" w:themeColor="accent1"/>
      <w:lang w:val="en-US"/>
    </w:rPr>
  </w:style>
  <w:style w:type="character" w:customStyle="1" w:styleId="RACGPWhiteBold">
    <w:name w:val="RACGP White Bold"/>
    <w:uiPriority w:val="1"/>
    <w:rsid w:val="007031E0"/>
    <w:rPr>
      <w:b/>
      <w:color w:val="01AEF0" w:themeColor="background1"/>
    </w:rPr>
  </w:style>
  <w:style w:type="paragraph" w:customStyle="1" w:styleId="BasicParagraph">
    <w:name w:val="[Basic Paragraph]"/>
    <w:basedOn w:val="Normal"/>
    <w:uiPriority w:val="99"/>
    <w:rsid w:val="005E2996"/>
    <w:pPr>
      <w:autoSpaceDE w:val="0"/>
      <w:autoSpaceDN w:val="0"/>
      <w:adjustRightInd w:val="0"/>
      <w:spacing w:after="0" w:line="288" w:lineRule="auto"/>
      <w:textAlignment w:val="center"/>
    </w:pPr>
    <w:rPr>
      <w:rFonts w:ascii="Plantin MT Light" w:hAnsi="Plantin MT Light" w:cs="Plantin MT Light"/>
      <w:i/>
      <w:iCs/>
      <w:color w:val="000000"/>
      <w:sz w:val="48"/>
      <w:szCs w:val="48"/>
      <w:lang w:val="en-US"/>
    </w:rPr>
  </w:style>
  <w:style w:type="character" w:customStyle="1" w:styleId="Heading1Char">
    <w:name w:val="Heading 1 Char"/>
    <w:basedOn w:val="DefaultParagraphFont"/>
    <w:link w:val="Heading1"/>
    <w:uiPriority w:val="9"/>
    <w:rsid w:val="005E2996"/>
    <w:rPr>
      <w:rFonts w:ascii="Georgia" w:eastAsiaTheme="majorEastAsia" w:hAnsi="Georgia" w:cstheme="majorBidi"/>
      <w:bCs/>
      <w:i/>
      <w:color w:val="282828"/>
      <w:sz w:val="36"/>
      <w:szCs w:val="28"/>
    </w:rPr>
  </w:style>
  <w:style w:type="character" w:customStyle="1" w:styleId="Heading2Char">
    <w:name w:val="Heading 2 Char"/>
    <w:basedOn w:val="DefaultParagraphFont"/>
    <w:link w:val="Heading2"/>
    <w:uiPriority w:val="9"/>
    <w:rsid w:val="005E2996"/>
    <w:rPr>
      <w:rFonts w:asciiTheme="majorHAnsi" w:eastAsiaTheme="majorEastAsia" w:hAnsiTheme="majorHAnsi" w:cstheme="majorBidi"/>
      <w:color w:val="00366C" w:themeColor="accent1" w:themeShade="BF"/>
      <w:sz w:val="26"/>
      <w:szCs w:val="26"/>
    </w:rPr>
  </w:style>
  <w:style w:type="character" w:customStyle="1" w:styleId="Heading3Char">
    <w:name w:val="Heading 3 Char"/>
    <w:basedOn w:val="DefaultParagraphFont"/>
    <w:link w:val="Heading3"/>
    <w:uiPriority w:val="9"/>
    <w:rsid w:val="005E2996"/>
    <w:rPr>
      <w:rFonts w:asciiTheme="majorHAnsi" w:eastAsiaTheme="majorEastAsia" w:hAnsiTheme="majorHAnsi" w:cstheme="majorBidi"/>
      <w:color w:val="002448" w:themeColor="accent1" w:themeShade="7F"/>
      <w:sz w:val="24"/>
      <w:szCs w:val="24"/>
    </w:rPr>
  </w:style>
  <w:style w:type="paragraph" w:styleId="Header">
    <w:name w:val="header"/>
    <w:basedOn w:val="Normal"/>
    <w:link w:val="HeaderChar"/>
    <w:uiPriority w:val="99"/>
    <w:unhideWhenUsed/>
    <w:rsid w:val="005E2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996"/>
    <w:rPr>
      <w:rFonts w:ascii="Arial" w:hAnsi="Arial"/>
      <w:sz w:val="18"/>
    </w:rPr>
  </w:style>
  <w:style w:type="paragraph" w:styleId="Footer">
    <w:name w:val="footer"/>
    <w:basedOn w:val="Normal"/>
    <w:link w:val="FooterChar"/>
    <w:uiPriority w:val="99"/>
    <w:unhideWhenUsed/>
    <w:rsid w:val="005E2996"/>
    <w:pPr>
      <w:tabs>
        <w:tab w:val="center" w:pos="4513"/>
        <w:tab w:val="right" w:pos="9026"/>
      </w:tabs>
      <w:spacing w:after="0" w:line="240" w:lineRule="auto"/>
      <w:jc w:val="right"/>
    </w:pPr>
    <w:rPr>
      <w:color w:val="014991" w:themeColor="accent1"/>
    </w:rPr>
  </w:style>
  <w:style w:type="character" w:customStyle="1" w:styleId="FooterChar">
    <w:name w:val="Footer Char"/>
    <w:basedOn w:val="DefaultParagraphFont"/>
    <w:link w:val="Footer"/>
    <w:uiPriority w:val="99"/>
    <w:rsid w:val="005E2996"/>
    <w:rPr>
      <w:rFonts w:ascii="Arial" w:hAnsi="Arial"/>
      <w:color w:val="014991" w:themeColor="accent1"/>
      <w:sz w:val="18"/>
    </w:rPr>
  </w:style>
  <w:style w:type="character" w:styleId="Hyperlink">
    <w:name w:val="Hyperlink"/>
    <w:basedOn w:val="DefaultParagraphFont"/>
    <w:uiPriority w:val="99"/>
    <w:unhideWhenUsed/>
    <w:rsid w:val="005E2996"/>
    <w:rPr>
      <w:color w:val="4598CA" w:themeColor="hyperlink"/>
      <w:u w:val="single"/>
    </w:rPr>
  </w:style>
  <w:style w:type="table" w:styleId="TableGrid">
    <w:name w:val="Table Grid"/>
    <w:basedOn w:val="TableNormal"/>
    <w:uiPriority w:val="39"/>
    <w:rsid w:val="005E2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2996"/>
    <w:rPr>
      <w:color w:val="808080"/>
    </w:rPr>
  </w:style>
  <w:style w:type="paragraph" w:styleId="ListParagraph">
    <w:name w:val="List Paragraph"/>
    <w:basedOn w:val="Normal"/>
    <w:link w:val="ListParagraphChar"/>
    <w:uiPriority w:val="34"/>
    <w:qFormat/>
    <w:rsid w:val="005815C3"/>
    <w:pPr>
      <w:ind w:left="720"/>
      <w:contextualSpacing/>
    </w:pPr>
  </w:style>
  <w:style w:type="character" w:customStyle="1" w:styleId="ListParagraphChar">
    <w:name w:val="List Paragraph Char"/>
    <w:basedOn w:val="DefaultParagraphFont"/>
    <w:link w:val="ListParagraph"/>
    <w:uiPriority w:val="34"/>
    <w:rsid w:val="005815C3"/>
    <w:rPr>
      <w:rFonts w:ascii="Montserrat" w:hAnsi="Montserrat"/>
    </w:rPr>
  </w:style>
  <w:style w:type="character" w:customStyle="1" w:styleId="Heading4Char">
    <w:name w:val="Heading 4 Char"/>
    <w:basedOn w:val="DefaultParagraphFont"/>
    <w:link w:val="Heading4"/>
    <w:uiPriority w:val="9"/>
    <w:rsid w:val="00025C2F"/>
    <w:rPr>
      <w:rFonts w:asciiTheme="majorHAnsi" w:eastAsiaTheme="majorEastAsia" w:hAnsiTheme="majorHAnsi" w:cstheme="majorBidi"/>
      <w:i/>
      <w:iCs/>
      <w:color w:val="00366C" w:themeColor="accent1" w:themeShade="BF"/>
      <w:sz w:val="18"/>
    </w:rPr>
  </w:style>
  <w:style w:type="character" w:styleId="FollowedHyperlink">
    <w:name w:val="FollowedHyperlink"/>
    <w:basedOn w:val="DefaultParagraphFont"/>
    <w:uiPriority w:val="99"/>
    <w:semiHidden/>
    <w:unhideWhenUsed/>
    <w:rsid w:val="004848BD"/>
    <w:rPr>
      <w:color w:val="2D739E" w:themeColor="followedHyperlink"/>
      <w:u w:val="single"/>
    </w:rPr>
  </w:style>
  <w:style w:type="character" w:customStyle="1" w:styleId="font141">
    <w:name w:val="font141"/>
    <w:basedOn w:val="DefaultParagraphFont"/>
    <w:rsid w:val="004848BD"/>
    <w:rPr>
      <w:rFonts w:ascii="Arial" w:hAnsi="Arial" w:cs="Arial" w:hint="default"/>
      <w:b w:val="0"/>
      <w:bCs w:val="0"/>
      <w:i w:val="0"/>
      <w:iCs w:val="0"/>
      <w:strike w:val="0"/>
      <w:dstrike w:val="0"/>
      <w:color w:val="FFFFFF"/>
      <w:sz w:val="18"/>
      <w:szCs w:val="18"/>
      <w:u w:val="none"/>
      <w:effect w:val="none"/>
    </w:rPr>
  </w:style>
  <w:style w:type="character" w:customStyle="1" w:styleId="font151">
    <w:name w:val="font151"/>
    <w:basedOn w:val="DefaultParagraphFont"/>
    <w:rsid w:val="004848BD"/>
    <w:rPr>
      <w:rFonts w:ascii="Arial" w:hAnsi="Arial" w:cs="Arial" w:hint="default"/>
      <w:b w:val="0"/>
      <w:bCs w:val="0"/>
      <w:i w:val="0"/>
      <w:iCs w:val="0"/>
      <w:strike w:val="0"/>
      <w:dstrike w:val="0"/>
      <w:color w:val="000000"/>
      <w:sz w:val="18"/>
      <w:szCs w:val="18"/>
      <w:u w:val="none"/>
      <w:effect w:val="none"/>
    </w:rPr>
  </w:style>
  <w:style w:type="character" w:customStyle="1" w:styleId="font161">
    <w:name w:val="font161"/>
    <w:basedOn w:val="DefaultParagraphFont"/>
    <w:rsid w:val="004848BD"/>
    <w:rPr>
      <w:rFonts w:ascii="Arial" w:hAnsi="Arial" w:cs="Arial" w:hint="default"/>
      <w:b w:val="0"/>
      <w:bCs w:val="0"/>
      <w:i w:val="0"/>
      <w:iCs w:val="0"/>
      <w:strike w:val="0"/>
      <w:dstrike w:val="0"/>
      <w:color w:val="auto"/>
      <w:sz w:val="18"/>
      <w:szCs w:val="18"/>
      <w:u w:val="none"/>
      <w:effect w:val="none"/>
    </w:rPr>
  </w:style>
  <w:style w:type="paragraph" w:styleId="NormalWeb">
    <w:name w:val="Normal (Web)"/>
    <w:basedOn w:val="Normal"/>
    <w:uiPriority w:val="99"/>
    <w:semiHidden/>
    <w:unhideWhenUsed/>
    <w:rsid w:val="004848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48BD"/>
    <w:rPr>
      <w:b/>
      <w:bCs/>
    </w:rPr>
  </w:style>
  <w:style w:type="character" w:styleId="Emphasis">
    <w:name w:val="Emphasis"/>
    <w:basedOn w:val="DefaultParagraphFont"/>
    <w:uiPriority w:val="20"/>
    <w:qFormat/>
    <w:rsid w:val="004848BD"/>
    <w:rPr>
      <w:i/>
      <w:iCs/>
    </w:rPr>
  </w:style>
  <w:style w:type="character" w:styleId="UnresolvedMention">
    <w:name w:val="Unresolved Mention"/>
    <w:basedOn w:val="DefaultParagraphFont"/>
    <w:uiPriority w:val="99"/>
    <w:semiHidden/>
    <w:unhideWhenUsed/>
    <w:rsid w:val="0076688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ubhead1">
    <w:name w:val="Subhead 1"/>
    <w:basedOn w:val="Subhead"/>
    <w:link w:val="Subhead1Char"/>
    <w:qFormat/>
    <w:rsid w:val="00123AD3"/>
    <w:pPr>
      <w:jc w:val="left"/>
    </w:pPr>
  </w:style>
  <w:style w:type="character" w:customStyle="1" w:styleId="SubheadChar">
    <w:name w:val="Subhead Char"/>
    <w:basedOn w:val="RACGPH2Char"/>
    <w:link w:val="Subhead"/>
    <w:rsid w:val="007C28C5"/>
    <w:rPr>
      <w:rFonts w:ascii="Montserrat" w:hAnsi="Montserrat"/>
      <w:b/>
      <w:color w:val="01AEF0" w:themeColor="background1"/>
      <w:sz w:val="24"/>
      <w:szCs w:val="24"/>
    </w:rPr>
  </w:style>
  <w:style w:type="character" w:customStyle="1" w:styleId="Subhead1Char">
    <w:name w:val="Subhead 1 Char"/>
    <w:basedOn w:val="SubheadChar"/>
    <w:link w:val="Subhead1"/>
    <w:rsid w:val="00123AD3"/>
    <w:rPr>
      <w:rFonts w:ascii="Montserrat" w:hAnsi="Montserrat"/>
      <w:b/>
      <w:color w:val="01AEF0" w:themeColor="background1"/>
      <w:sz w:val="24"/>
      <w:szCs w:val="24"/>
    </w:rPr>
  </w:style>
  <w:style w:type="paragraph" w:styleId="CommentText">
    <w:name w:val="annotation text"/>
    <w:basedOn w:val="Normal"/>
    <w:link w:val="CommentTextChar"/>
    <w:uiPriority w:val="99"/>
    <w:unhideWhenUsed/>
    <w:rsid w:val="00472E39"/>
    <w:pPr>
      <w:spacing w:after="0" w:line="240" w:lineRule="auto"/>
    </w:pPr>
    <w:rPr>
      <w:rFonts w:eastAsiaTheme="minorHAnsi" w:cs="Calibri"/>
      <w:sz w:val="20"/>
      <w:szCs w:val="20"/>
      <w:lang w:eastAsia="en-US"/>
    </w:rPr>
  </w:style>
  <w:style w:type="character" w:customStyle="1" w:styleId="CommentTextChar">
    <w:name w:val="Comment Text Char"/>
    <w:basedOn w:val="DefaultParagraphFont"/>
    <w:link w:val="CommentText"/>
    <w:uiPriority w:val="99"/>
    <w:rsid w:val="00472E39"/>
    <w:rPr>
      <w:rFonts w:eastAsiaTheme="minorHAnsi" w:cs="Calibri"/>
      <w:sz w:val="20"/>
      <w:szCs w:val="20"/>
      <w:lang w:eastAsia="en-US"/>
    </w:rPr>
  </w:style>
  <w:style w:type="character" w:styleId="CommentReference">
    <w:name w:val="annotation reference"/>
    <w:basedOn w:val="DefaultParagraphFont"/>
    <w:uiPriority w:val="99"/>
    <w:semiHidden/>
    <w:unhideWhenUsed/>
    <w:rsid w:val="00472E39"/>
    <w:rPr>
      <w:sz w:val="16"/>
      <w:szCs w:val="16"/>
    </w:rPr>
  </w:style>
  <w:style w:type="character" w:styleId="Mention">
    <w:name w:val="Mention"/>
    <w:basedOn w:val="DefaultParagraphFont"/>
    <w:uiPriority w:val="99"/>
    <w:unhideWhenUsed/>
    <w:rsid w:val="00472E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857">
      <w:bodyDiv w:val="1"/>
      <w:marLeft w:val="0"/>
      <w:marRight w:val="0"/>
      <w:marTop w:val="0"/>
      <w:marBottom w:val="0"/>
      <w:divBdr>
        <w:top w:val="none" w:sz="0" w:space="0" w:color="auto"/>
        <w:left w:val="none" w:sz="0" w:space="0" w:color="auto"/>
        <w:bottom w:val="none" w:sz="0" w:space="0" w:color="auto"/>
        <w:right w:val="none" w:sz="0" w:space="0" w:color="auto"/>
      </w:divBdr>
    </w:div>
    <w:div w:id="538711396">
      <w:bodyDiv w:val="1"/>
      <w:marLeft w:val="0"/>
      <w:marRight w:val="0"/>
      <w:marTop w:val="0"/>
      <w:marBottom w:val="0"/>
      <w:divBdr>
        <w:top w:val="none" w:sz="0" w:space="0" w:color="auto"/>
        <w:left w:val="none" w:sz="0" w:space="0" w:color="auto"/>
        <w:bottom w:val="none" w:sz="0" w:space="0" w:color="auto"/>
        <w:right w:val="none" w:sz="0" w:space="0" w:color="auto"/>
      </w:divBdr>
    </w:div>
    <w:div w:id="1040668444">
      <w:bodyDiv w:val="1"/>
      <w:marLeft w:val="0"/>
      <w:marRight w:val="0"/>
      <w:marTop w:val="0"/>
      <w:marBottom w:val="0"/>
      <w:divBdr>
        <w:top w:val="none" w:sz="0" w:space="0" w:color="auto"/>
        <w:left w:val="none" w:sz="0" w:space="0" w:color="auto"/>
        <w:bottom w:val="none" w:sz="0" w:space="0" w:color="auto"/>
        <w:right w:val="none" w:sz="0" w:space="0" w:color="auto"/>
      </w:divBdr>
      <w:divsChild>
        <w:div w:id="1505434737">
          <w:marLeft w:val="0"/>
          <w:marRight w:val="0"/>
          <w:marTop w:val="0"/>
          <w:marBottom w:val="0"/>
          <w:divBdr>
            <w:top w:val="none" w:sz="0" w:space="0" w:color="auto"/>
            <w:left w:val="none" w:sz="0" w:space="0" w:color="auto"/>
            <w:bottom w:val="none" w:sz="0" w:space="0" w:color="auto"/>
            <w:right w:val="none" w:sz="0" w:space="0" w:color="auto"/>
          </w:divBdr>
        </w:div>
      </w:divsChild>
    </w:div>
    <w:div w:id="1212768237">
      <w:bodyDiv w:val="1"/>
      <w:marLeft w:val="0"/>
      <w:marRight w:val="0"/>
      <w:marTop w:val="0"/>
      <w:marBottom w:val="0"/>
      <w:divBdr>
        <w:top w:val="none" w:sz="0" w:space="0" w:color="auto"/>
        <w:left w:val="none" w:sz="0" w:space="0" w:color="auto"/>
        <w:bottom w:val="none" w:sz="0" w:space="0" w:color="auto"/>
        <w:right w:val="none" w:sz="0" w:space="0" w:color="auto"/>
      </w:divBdr>
    </w:div>
    <w:div w:id="1338583416">
      <w:bodyDiv w:val="1"/>
      <w:marLeft w:val="0"/>
      <w:marRight w:val="0"/>
      <w:marTop w:val="0"/>
      <w:marBottom w:val="0"/>
      <w:divBdr>
        <w:top w:val="none" w:sz="0" w:space="0" w:color="auto"/>
        <w:left w:val="none" w:sz="0" w:space="0" w:color="auto"/>
        <w:bottom w:val="none" w:sz="0" w:space="0" w:color="auto"/>
        <w:right w:val="none" w:sz="0" w:space="0" w:color="auto"/>
      </w:divBdr>
    </w:div>
    <w:div w:id="1498769930">
      <w:bodyDiv w:val="1"/>
      <w:marLeft w:val="0"/>
      <w:marRight w:val="0"/>
      <w:marTop w:val="0"/>
      <w:marBottom w:val="0"/>
      <w:divBdr>
        <w:top w:val="none" w:sz="0" w:space="0" w:color="auto"/>
        <w:left w:val="none" w:sz="0" w:space="0" w:color="auto"/>
        <w:bottom w:val="none" w:sz="0" w:space="0" w:color="auto"/>
        <w:right w:val="none" w:sz="0" w:space="0" w:color="auto"/>
      </w:divBdr>
      <w:divsChild>
        <w:div w:id="1637493565">
          <w:marLeft w:val="0"/>
          <w:marRight w:val="0"/>
          <w:marTop w:val="0"/>
          <w:marBottom w:val="0"/>
          <w:divBdr>
            <w:top w:val="none" w:sz="0" w:space="0" w:color="auto"/>
            <w:left w:val="none" w:sz="0" w:space="0" w:color="auto"/>
            <w:bottom w:val="none" w:sz="0" w:space="0" w:color="auto"/>
            <w:right w:val="none" w:sz="0" w:space="0" w:color="auto"/>
          </w:divBdr>
        </w:div>
      </w:divsChild>
    </w:div>
    <w:div w:id="1653219433">
      <w:bodyDiv w:val="1"/>
      <w:marLeft w:val="0"/>
      <w:marRight w:val="0"/>
      <w:marTop w:val="0"/>
      <w:marBottom w:val="0"/>
      <w:divBdr>
        <w:top w:val="none" w:sz="0" w:space="0" w:color="auto"/>
        <w:left w:val="none" w:sz="0" w:space="0" w:color="auto"/>
        <w:bottom w:val="none" w:sz="0" w:space="0" w:color="auto"/>
        <w:right w:val="none" w:sz="0" w:space="0" w:color="auto"/>
      </w:divBdr>
      <w:divsChild>
        <w:div w:id="1663577866">
          <w:marLeft w:val="0"/>
          <w:marRight w:val="0"/>
          <w:marTop w:val="0"/>
          <w:marBottom w:val="0"/>
          <w:divBdr>
            <w:top w:val="none" w:sz="0" w:space="0" w:color="auto"/>
            <w:left w:val="none" w:sz="0" w:space="0" w:color="auto"/>
            <w:bottom w:val="none" w:sz="0" w:space="0" w:color="auto"/>
            <w:right w:val="none" w:sz="0" w:space="0" w:color="auto"/>
          </w:divBdr>
        </w:div>
      </w:divsChild>
    </w:div>
    <w:div w:id="1678268805">
      <w:bodyDiv w:val="1"/>
      <w:marLeft w:val="0"/>
      <w:marRight w:val="0"/>
      <w:marTop w:val="0"/>
      <w:marBottom w:val="0"/>
      <w:divBdr>
        <w:top w:val="none" w:sz="0" w:space="0" w:color="auto"/>
        <w:left w:val="none" w:sz="0" w:space="0" w:color="auto"/>
        <w:bottom w:val="none" w:sz="0" w:space="0" w:color="auto"/>
        <w:right w:val="none" w:sz="0" w:space="0" w:color="auto"/>
      </w:divBdr>
    </w:div>
    <w:div w:id="1826125082">
      <w:bodyDiv w:val="1"/>
      <w:marLeft w:val="0"/>
      <w:marRight w:val="0"/>
      <w:marTop w:val="0"/>
      <w:marBottom w:val="0"/>
      <w:divBdr>
        <w:top w:val="none" w:sz="0" w:space="0" w:color="auto"/>
        <w:left w:val="none" w:sz="0" w:space="0" w:color="auto"/>
        <w:bottom w:val="none" w:sz="0" w:space="0" w:color="auto"/>
        <w:right w:val="none" w:sz="0" w:space="0" w:color="auto"/>
      </w:divBdr>
      <w:divsChild>
        <w:div w:id="546111754">
          <w:marLeft w:val="0"/>
          <w:marRight w:val="0"/>
          <w:marTop w:val="0"/>
          <w:marBottom w:val="0"/>
          <w:divBdr>
            <w:top w:val="none" w:sz="0" w:space="0" w:color="auto"/>
            <w:left w:val="none" w:sz="0" w:space="0" w:color="auto"/>
            <w:bottom w:val="none" w:sz="0" w:space="0" w:color="auto"/>
            <w:right w:val="none" w:sz="0" w:space="0" w:color="auto"/>
          </w:divBdr>
        </w:div>
      </w:divsChild>
    </w:div>
    <w:div w:id="1835532759">
      <w:bodyDiv w:val="1"/>
      <w:marLeft w:val="0"/>
      <w:marRight w:val="0"/>
      <w:marTop w:val="0"/>
      <w:marBottom w:val="0"/>
      <w:divBdr>
        <w:top w:val="none" w:sz="0" w:space="0" w:color="auto"/>
        <w:left w:val="none" w:sz="0" w:space="0" w:color="auto"/>
        <w:bottom w:val="none" w:sz="0" w:space="0" w:color="auto"/>
        <w:right w:val="none" w:sz="0" w:space="0" w:color="auto"/>
      </w:divBdr>
      <w:divsChild>
        <w:div w:id="2823042">
          <w:marLeft w:val="0"/>
          <w:marRight w:val="0"/>
          <w:marTop w:val="0"/>
          <w:marBottom w:val="0"/>
          <w:divBdr>
            <w:top w:val="none" w:sz="0" w:space="0" w:color="auto"/>
            <w:left w:val="none" w:sz="0" w:space="0" w:color="auto"/>
            <w:bottom w:val="none" w:sz="0" w:space="0" w:color="auto"/>
            <w:right w:val="none" w:sz="0" w:space="0" w:color="auto"/>
          </w:divBdr>
        </w:div>
      </w:divsChild>
    </w:div>
    <w:div w:id="2033723204">
      <w:bodyDiv w:val="1"/>
      <w:marLeft w:val="0"/>
      <w:marRight w:val="0"/>
      <w:marTop w:val="0"/>
      <w:marBottom w:val="0"/>
      <w:divBdr>
        <w:top w:val="none" w:sz="0" w:space="0" w:color="auto"/>
        <w:left w:val="none" w:sz="0" w:space="0" w:color="auto"/>
        <w:bottom w:val="none" w:sz="0" w:space="0" w:color="auto"/>
        <w:right w:val="none" w:sz="0" w:space="0" w:color="auto"/>
      </w:divBdr>
      <w:divsChild>
        <w:div w:id="16822760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peechpathologyaustralia.org.au/public/libraryviewer?ResourceID=407&amp;hkey=8ea62f39-6924-4eca-aeb5-ed4f665b5056"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eechpathologyaustralia.org.au/Public/CPD-events/SPA-conference/2026/Program/Call-for-submissions.aspx" TargetMode="External"/><Relationship Id="rId22" Type="http://schemas.openxmlformats.org/officeDocument/2006/relationships/hyperlink" Target="http://www.icmj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59DC6448A4ABCB18A5C61F74C53B7"/>
        <w:category>
          <w:name w:val="General"/>
          <w:gallery w:val="placeholder"/>
        </w:category>
        <w:types>
          <w:type w:val="bbPlcHdr"/>
        </w:types>
        <w:behaviors>
          <w:behavior w:val="content"/>
        </w:behaviors>
        <w:guid w:val="{E38741D0-F354-4AB6-8A10-A9AD43F2D14B}"/>
      </w:docPartPr>
      <w:docPartBody>
        <w:p w:rsidR="008D3FC0" w:rsidRDefault="0041243D" w:rsidP="0041243D">
          <w:pPr>
            <w:pStyle w:val="37B59DC6448A4ABCB18A5C61F74C53B71"/>
          </w:pPr>
          <w:r w:rsidRPr="00287893">
            <w:rPr>
              <w:rStyle w:val="PlaceholderText"/>
            </w:rPr>
            <w:t>Click or tap here to enter text.</w:t>
          </w:r>
        </w:p>
      </w:docPartBody>
    </w:docPart>
    <w:docPart>
      <w:docPartPr>
        <w:name w:val="D39C8F2292C74EF1BDE1A16B90F6C7FC"/>
        <w:category>
          <w:name w:val="General"/>
          <w:gallery w:val="placeholder"/>
        </w:category>
        <w:types>
          <w:type w:val="bbPlcHdr"/>
        </w:types>
        <w:behaviors>
          <w:behavior w:val="content"/>
        </w:behaviors>
        <w:guid w:val="{96E8B281-06D9-4A18-8A20-B1FA119A1467}"/>
      </w:docPartPr>
      <w:docPartBody>
        <w:p w:rsidR="008D3FC0" w:rsidRDefault="0041243D" w:rsidP="0041243D">
          <w:pPr>
            <w:pStyle w:val="D39C8F2292C74EF1BDE1A16B90F6C7FC1"/>
          </w:pPr>
          <w:r w:rsidRPr="00287893">
            <w:rPr>
              <w:rStyle w:val="PlaceholderText"/>
            </w:rPr>
            <w:t>Choose an item.</w:t>
          </w:r>
        </w:p>
      </w:docPartBody>
    </w:docPart>
    <w:docPart>
      <w:docPartPr>
        <w:name w:val="51E1A5D4E19145AD878F702B4D416C7F"/>
        <w:category>
          <w:name w:val="General"/>
          <w:gallery w:val="placeholder"/>
        </w:category>
        <w:types>
          <w:type w:val="bbPlcHdr"/>
        </w:types>
        <w:behaviors>
          <w:behavior w:val="content"/>
        </w:behaviors>
        <w:guid w:val="{6BF756E3-E6DE-45B5-8841-F0D06B6771AF}"/>
      </w:docPartPr>
      <w:docPartBody>
        <w:p w:rsidR="008D3FC0" w:rsidRDefault="0041243D" w:rsidP="0041243D">
          <w:pPr>
            <w:pStyle w:val="51E1A5D4E19145AD878F702B4D416C7F1"/>
          </w:pPr>
          <w:r w:rsidRPr="00287893">
            <w:rPr>
              <w:rStyle w:val="PlaceholderText"/>
            </w:rPr>
            <w:t>Click or tap here to enter text.</w:t>
          </w:r>
        </w:p>
      </w:docPartBody>
    </w:docPart>
    <w:docPart>
      <w:docPartPr>
        <w:name w:val="88B7E6945ABA4C4B8DBFD0756733BA56"/>
        <w:category>
          <w:name w:val="General"/>
          <w:gallery w:val="placeholder"/>
        </w:category>
        <w:types>
          <w:type w:val="bbPlcHdr"/>
        </w:types>
        <w:behaviors>
          <w:behavior w:val="content"/>
        </w:behaviors>
        <w:guid w:val="{C97B18EF-F124-492A-9934-4F2AC1BD75F3}"/>
      </w:docPartPr>
      <w:docPartBody>
        <w:p w:rsidR="008D3FC0" w:rsidRDefault="0041243D" w:rsidP="0041243D">
          <w:pPr>
            <w:pStyle w:val="88B7E6945ABA4C4B8DBFD0756733BA561"/>
          </w:pPr>
          <w:r w:rsidRPr="00287893">
            <w:rPr>
              <w:rStyle w:val="PlaceholderText"/>
            </w:rPr>
            <w:t>Click or tap here to enter text.</w:t>
          </w:r>
        </w:p>
      </w:docPartBody>
    </w:docPart>
    <w:docPart>
      <w:docPartPr>
        <w:name w:val="38882477B02F49D9871EF28FBE82FB67"/>
        <w:category>
          <w:name w:val="General"/>
          <w:gallery w:val="placeholder"/>
        </w:category>
        <w:types>
          <w:type w:val="bbPlcHdr"/>
        </w:types>
        <w:behaviors>
          <w:behavior w:val="content"/>
        </w:behaviors>
        <w:guid w:val="{B525E70B-A3DA-4F09-BAE9-3CD83B6255CA}"/>
      </w:docPartPr>
      <w:docPartBody>
        <w:p w:rsidR="008D3FC0" w:rsidRDefault="0041243D" w:rsidP="0041243D">
          <w:pPr>
            <w:pStyle w:val="38882477B02F49D9871EF28FBE82FB671"/>
          </w:pPr>
          <w:r w:rsidRPr="00287893">
            <w:rPr>
              <w:rStyle w:val="PlaceholderText"/>
            </w:rPr>
            <w:t>Click or tap here to enter text.</w:t>
          </w:r>
        </w:p>
      </w:docPartBody>
    </w:docPart>
    <w:docPart>
      <w:docPartPr>
        <w:name w:val="F54F3FC408F541178BC6B78F80C5A196"/>
        <w:category>
          <w:name w:val="General"/>
          <w:gallery w:val="placeholder"/>
        </w:category>
        <w:types>
          <w:type w:val="bbPlcHdr"/>
        </w:types>
        <w:behaviors>
          <w:behavior w:val="content"/>
        </w:behaviors>
        <w:guid w:val="{9BAC3AA0-4849-49B2-869C-510AB73F1EC6}"/>
      </w:docPartPr>
      <w:docPartBody>
        <w:p w:rsidR="008D3FC0" w:rsidRDefault="0041243D" w:rsidP="0041243D">
          <w:pPr>
            <w:pStyle w:val="F54F3FC408F541178BC6B78F80C5A1961"/>
          </w:pPr>
          <w:r w:rsidRPr="00287893">
            <w:rPr>
              <w:rStyle w:val="PlaceholderText"/>
            </w:rPr>
            <w:t>Choose an item.</w:t>
          </w:r>
        </w:p>
      </w:docPartBody>
    </w:docPart>
    <w:docPart>
      <w:docPartPr>
        <w:name w:val="095133C1D87D4475ACD08FA92D3FA65F"/>
        <w:category>
          <w:name w:val="General"/>
          <w:gallery w:val="placeholder"/>
        </w:category>
        <w:types>
          <w:type w:val="bbPlcHdr"/>
        </w:types>
        <w:behaviors>
          <w:behavior w:val="content"/>
        </w:behaviors>
        <w:guid w:val="{10014E94-174F-46D2-9E23-ACBADCC4D29E}"/>
      </w:docPartPr>
      <w:docPartBody>
        <w:p w:rsidR="008D3FC0" w:rsidRDefault="0041243D" w:rsidP="0041243D">
          <w:pPr>
            <w:pStyle w:val="095133C1D87D4475ACD08FA92D3FA65F1"/>
          </w:pPr>
          <w:r w:rsidRPr="00287893">
            <w:rPr>
              <w:rStyle w:val="PlaceholderText"/>
            </w:rPr>
            <w:t>Choose an item.</w:t>
          </w:r>
        </w:p>
      </w:docPartBody>
    </w:docPart>
    <w:docPart>
      <w:docPartPr>
        <w:name w:val="F3D8D1E1CC9C416A9EE7A02410E2DD95"/>
        <w:category>
          <w:name w:val="General"/>
          <w:gallery w:val="placeholder"/>
        </w:category>
        <w:types>
          <w:type w:val="bbPlcHdr"/>
        </w:types>
        <w:behaviors>
          <w:behavior w:val="content"/>
        </w:behaviors>
        <w:guid w:val="{796C5B3E-551F-47D1-84F5-7D3C8BCB8908}"/>
      </w:docPartPr>
      <w:docPartBody>
        <w:p w:rsidR="008D3FC0" w:rsidRDefault="0041243D" w:rsidP="0041243D">
          <w:pPr>
            <w:pStyle w:val="F3D8D1E1CC9C416A9EE7A02410E2DD951"/>
          </w:pPr>
          <w:r w:rsidRPr="00287893">
            <w:rPr>
              <w:rStyle w:val="PlaceholderText"/>
            </w:rPr>
            <w:t>Click or tap here to enter text.</w:t>
          </w:r>
        </w:p>
      </w:docPartBody>
    </w:docPart>
    <w:docPart>
      <w:docPartPr>
        <w:name w:val="602E873A4C11471B9CECE1420C96D57B"/>
        <w:category>
          <w:name w:val="General"/>
          <w:gallery w:val="placeholder"/>
        </w:category>
        <w:types>
          <w:type w:val="bbPlcHdr"/>
        </w:types>
        <w:behaviors>
          <w:behavior w:val="content"/>
        </w:behaviors>
        <w:guid w:val="{204417AD-2F61-4EF0-85C9-0FC81F5B9B39}"/>
      </w:docPartPr>
      <w:docPartBody>
        <w:p w:rsidR="008D3FC0" w:rsidRDefault="0041243D" w:rsidP="0041243D">
          <w:pPr>
            <w:pStyle w:val="602E873A4C11471B9CECE1420C96D57B1"/>
          </w:pPr>
          <w:r w:rsidRPr="00287893">
            <w:rPr>
              <w:rStyle w:val="PlaceholderText"/>
            </w:rPr>
            <w:t>Choose an item.</w:t>
          </w:r>
        </w:p>
      </w:docPartBody>
    </w:docPart>
    <w:docPart>
      <w:docPartPr>
        <w:name w:val="5B11077DA19444B986068B43B584D69B"/>
        <w:category>
          <w:name w:val="General"/>
          <w:gallery w:val="placeholder"/>
        </w:category>
        <w:types>
          <w:type w:val="bbPlcHdr"/>
        </w:types>
        <w:behaviors>
          <w:behavior w:val="content"/>
        </w:behaviors>
        <w:guid w:val="{03BF7D0E-14A1-4FC0-B312-90B2B7078751}"/>
      </w:docPartPr>
      <w:docPartBody>
        <w:p w:rsidR="008D3FC0" w:rsidRDefault="0041243D" w:rsidP="0041243D">
          <w:pPr>
            <w:pStyle w:val="5B11077DA19444B986068B43B584D69B1"/>
          </w:pPr>
          <w:r w:rsidRPr="00287893">
            <w:rPr>
              <w:rStyle w:val="PlaceholderText"/>
            </w:rPr>
            <w:t>Click or tap here to enter text.</w:t>
          </w:r>
        </w:p>
      </w:docPartBody>
    </w:docPart>
    <w:docPart>
      <w:docPartPr>
        <w:name w:val="26B5BE2FA2AA4861BBC846FBE150E0F4"/>
        <w:category>
          <w:name w:val="General"/>
          <w:gallery w:val="placeholder"/>
        </w:category>
        <w:types>
          <w:type w:val="bbPlcHdr"/>
        </w:types>
        <w:behaviors>
          <w:behavior w:val="content"/>
        </w:behaviors>
        <w:guid w:val="{21B2AB97-6D0F-4DA0-AC5B-63113476E538}"/>
      </w:docPartPr>
      <w:docPartBody>
        <w:p w:rsidR="00C42356" w:rsidRDefault="0041243D" w:rsidP="0041243D">
          <w:pPr>
            <w:pStyle w:val="26B5BE2FA2AA4861BBC846FBE150E0F42"/>
          </w:pPr>
          <w:r w:rsidRPr="00287893">
            <w:rPr>
              <w:rStyle w:val="PlaceholderText"/>
            </w:rPr>
            <w:t>Choose an item.</w:t>
          </w:r>
        </w:p>
      </w:docPartBody>
    </w:docPart>
    <w:docPart>
      <w:docPartPr>
        <w:name w:val="FC5577AA94BB4CEF844A8CF3D3BE6ADE"/>
        <w:category>
          <w:name w:val="General"/>
          <w:gallery w:val="placeholder"/>
        </w:category>
        <w:types>
          <w:type w:val="bbPlcHdr"/>
        </w:types>
        <w:behaviors>
          <w:behavior w:val="content"/>
        </w:behaviors>
        <w:guid w:val="{C333C5FB-E746-4C0B-B945-3F1B0499A44E}"/>
      </w:docPartPr>
      <w:docPartBody>
        <w:p w:rsidR="004D2489" w:rsidRDefault="001563FF" w:rsidP="001563FF">
          <w:pPr>
            <w:pStyle w:val="FC5577AA94BB4CEF844A8CF3D3BE6ADE"/>
          </w:pPr>
          <w:r w:rsidRPr="002878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000000000000000"/>
    <w:charset w:val="00"/>
    <w:family w:val="auto"/>
    <w:pitch w:val="variable"/>
    <w:sig w:usb0="A00002FF" w:usb1="4000247B" w:usb2="00000000" w:usb3="00000000" w:csb0="00000197"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lantin MT Ligh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C0"/>
    <w:rsid w:val="00035093"/>
    <w:rsid w:val="000C3CE6"/>
    <w:rsid w:val="001563FF"/>
    <w:rsid w:val="0019672B"/>
    <w:rsid w:val="001C268F"/>
    <w:rsid w:val="00266570"/>
    <w:rsid w:val="00284383"/>
    <w:rsid w:val="003E1963"/>
    <w:rsid w:val="0041243D"/>
    <w:rsid w:val="004773EA"/>
    <w:rsid w:val="004D2489"/>
    <w:rsid w:val="004D2800"/>
    <w:rsid w:val="0075405F"/>
    <w:rsid w:val="007D0BC9"/>
    <w:rsid w:val="007D45FC"/>
    <w:rsid w:val="00853F76"/>
    <w:rsid w:val="008D3FC0"/>
    <w:rsid w:val="00B375C2"/>
    <w:rsid w:val="00C24B35"/>
    <w:rsid w:val="00C42356"/>
    <w:rsid w:val="00D27799"/>
    <w:rsid w:val="00F131FE"/>
    <w:rsid w:val="00F83F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3FF"/>
    <w:rPr>
      <w:color w:val="808080"/>
    </w:rPr>
  </w:style>
  <w:style w:type="paragraph" w:customStyle="1" w:styleId="FC5577AA94BB4CEF844A8CF3D3BE6ADE">
    <w:name w:val="FC5577AA94BB4CEF844A8CF3D3BE6ADE"/>
    <w:rsid w:val="001563FF"/>
    <w:pPr>
      <w:spacing w:line="278" w:lineRule="auto"/>
    </w:pPr>
    <w:rPr>
      <w:sz w:val="24"/>
      <w:szCs w:val="24"/>
    </w:rPr>
  </w:style>
  <w:style w:type="paragraph" w:customStyle="1" w:styleId="37B59DC6448A4ABCB18A5C61F74C53B71">
    <w:name w:val="37B59DC6448A4ABCB18A5C61F74C53B71"/>
    <w:rsid w:val="0041243D"/>
    <w:pPr>
      <w:spacing w:after="142" w:line="230" w:lineRule="exact"/>
    </w:pPr>
    <w:rPr>
      <w:rFonts w:ascii="Montserrat" w:eastAsia="Arial" w:hAnsi="Montserrat" w:cs="Arial"/>
      <w:kern w:val="0"/>
      <w:sz w:val="18"/>
      <w:szCs w:val="18"/>
      <w14:ligatures w14:val="none"/>
    </w:rPr>
  </w:style>
  <w:style w:type="paragraph" w:customStyle="1" w:styleId="D39C8F2292C74EF1BDE1A16B90F6C7FC1">
    <w:name w:val="D39C8F2292C74EF1BDE1A16B90F6C7FC1"/>
    <w:rsid w:val="0041243D"/>
    <w:pPr>
      <w:spacing w:after="142" w:line="230" w:lineRule="exact"/>
    </w:pPr>
    <w:rPr>
      <w:rFonts w:ascii="Montserrat" w:eastAsia="Arial" w:hAnsi="Montserrat" w:cs="Arial"/>
      <w:kern w:val="0"/>
      <w:sz w:val="18"/>
      <w:szCs w:val="18"/>
      <w14:ligatures w14:val="none"/>
    </w:rPr>
  </w:style>
  <w:style w:type="paragraph" w:customStyle="1" w:styleId="51E1A5D4E19145AD878F702B4D416C7F1">
    <w:name w:val="51E1A5D4E19145AD878F702B4D416C7F1"/>
    <w:rsid w:val="0041243D"/>
    <w:pPr>
      <w:spacing w:after="142" w:line="230" w:lineRule="exact"/>
    </w:pPr>
    <w:rPr>
      <w:rFonts w:ascii="Montserrat" w:eastAsia="Arial" w:hAnsi="Montserrat" w:cs="Arial"/>
      <w:kern w:val="0"/>
      <w:sz w:val="18"/>
      <w:szCs w:val="18"/>
      <w14:ligatures w14:val="none"/>
    </w:rPr>
  </w:style>
  <w:style w:type="paragraph" w:customStyle="1" w:styleId="88B7E6945ABA4C4B8DBFD0756733BA561">
    <w:name w:val="88B7E6945ABA4C4B8DBFD0756733BA561"/>
    <w:rsid w:val="0041243D"/>
    <w:pPr>
      <w:spacing w:after="142" w:line="230" w:lineRule="exact"/>
    </w:pPr>
    <w:rPr>
      <w:rFonts w:ascii="Montserrat" w:eastAsia="Arial" w:hAnsi="Montserrat" w:cs="Arial"/>
      <w:kern w:val="0"/>
      <w:sz w:val="18"/>
      <w:szCs w:val="18"/>
      <w14:ligatures w14:val="none"/>
    </w:rPr>
  </w:style>
  <w:style w:type="paragraph" w:customStyle="1" w:styleId="38882477B02F49D9871EF28FBE82FB671">
    <w:name w:val="38882477B02F49D9871EF28FBE82FB671"/>
    <w:rsid w:val="0041243D"/>
    <w:pPr>
      <w:spacing w:after="142" w:line="230" w:lineRule="exact"/>
    </w:pPr>
    <w:rPr>
      <w:rFonts w:ascii="Montserrat" w:eastAsia="Arial" w:hAnsi="Montserrat" w:cs="Arial"/>
      <w:kern w:val="0"/>
      <w:sz w:val="18"/>
      <w:szCs w:val="18"/>
      <w14:ligatures w14:val="none"/>
    </w:rPr>
  </w:style>
  <w:style w:type="paragraph" w:customStyle="1" w:styleId="F54F3FC408F541178BC6B78F80C5A1961">
    <w:name w:val="F54F3FC408F541178BC6B78F80C5A1961"/>
    <w:rsid w:val="0041243D"/>
    <w:pPr>
      <w:spacing w:after="142" w:line="230" w:lineRule="exact"/>
    </w:pPr>
    <w:rPr>
      <w:rFonts w:ascii="Montserrat" w:eastAsia="Arial" w:hAnsi="Montserrat" w:cs="Arial"/>
      <w:kern w:val="0"/>
      <w:sz w:val="18"/>
      <w:szCs w:val="18"/>
      <w14:ligatures w14:val="none"/>
    </w:rPr>
  </w:style>
  <w:style w:type="paragraph" w:customStyle="1" w:styleId="095133C1D87D4475ACD08FA92D3FA65F1">
    <w:name w:val="095133C1D87D4475ACD08FA92D3FA65F1"/>
    <w:rsid w:val="0041243D"/>
    <w:pPr>
      <w:spacing w:after="142" w:line="230" w:lineRule="exact"/>
    </w:pPr>
    <w:rPr>
      <w:rFonts w:ascii="Montserrat" w:eastAsia="Arial" w:hAnsi="Montserrat" w:cs="Arial"/>
      <w:kern w:val="0"/>
      <w:sz w:val="18"/>
      <w:szCs w:val="18"/>
      <w14:ligatures w14:val="none"/>
    </w:rPr>
  </w:style>
  <w:style w:type="paragraph" w:customStyle="1" w:styleId="F3D8D1E1CC9C416A9EE7A02410E2DD951">
    <w:name w:val="F3D8D1E1CC9C416A9EE7A02410E2DD951"/>
    <w:rsid w:val="0041243D"/>
    <w:pPr>
      <w:spacing w:after="142" w:line="230" w:lineRule="exact"/>
    </w:pPr>
    <w:rPr>
      <w:rFonts w:ascii="Montserrat" w:eastAsia="Arial" w:hAnsi="Montserrat" w:cs="Arial"/>
      <w:kern w:val="0"/>
      <w:sz w:val="18"/>
      <w:szCs w:val="18"/>
      <w14:ligatures w14:val="none"/>
    </w:rPr>
  </w:style>
  <w:style w:type="paragraph" w:customStyle="1" w:styleId="26B5BE2FA2AA4861BBC846FBE150E0F42">
    <w:name w:val="26B5BE2FA2AA4861BBC846FBE150E0F42"/>
    <w:rsid w:val="0041243D"/>
    <w:pPr>
      <w:spacing w:after="142" w:line="230" w:lineRule="exact"/>
    </w:pPr>
    <w:rPr>
      <w:rFonts w:ascii="Montserrat" w:eastAsia="Arial" w:hAnsi="Montserrat" w:cs="Arial"/>
      <w:kern w:val="0"/>
      <w:sz w:val="18"/>
      <w:szCs w:val="18"/>
      <w14:ligatures w14:val="none"/>
    </w:rPr>
  </w:style>
  <w:style w:type="paragraph" w:customStyle="1" w:styleId="602E873A4C11471B9CECE1420C96D57B1">
    <w:name w:val="602E873A4C11471B9CECE1420C96D57B1"/>
    <w:rsid w:val="0041243D"/>
    <w:pPr>
      <w:spacing w:after="142" w:line="230" w:lineRule="exact"/>
    </w:pPr>
    <w:rPr>
      <w:rFonts w:ascii="Montserrat" w:eastAsia="Arial" w:hAnsi="Montserrat" w:cs="Arial"/>
      <w:kern w:val="0"/>
      <w:sz w:val="18"/>
      <w:szCs w:val="18"/>
      <w14:ligatures w14:val="none"/>
    </w:rPr>
  </w:style>
  <w:style w:type="paragraph" w:customStyle="1" w:styleId="5B11077DA19444B986068B43B584D69B1">
    <w:name w:val="5B11077DA19444B986068B43B584D69B1"/>
    <w:rsid w:val="0041243D"/>
    <w:pPr>
      <w:spacing w:after="142" w:line="230" w:lineRule="exact"/>
    </w:pPr>
    <w:rPr>
      <w:rFonts w:ascii="Montserrat" w:eastAsia="Arial" w:hAnsi="Montserrat" w:cs="Arial"/>
      <w:kern w:val="0"/>
      <w:sz w:val="18"/>
      <w:szCs w:val="18"/>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PA">
  <a:themeElements>
    <a:clrScheme name="SPA">
      <a:dk1>
        <a:srgbClr val="014991"/>
      </a:dk1>
      <a:lt1>
        <a:srgbClr val="01AEF0"/>
      </a:lt1>
      <a:dk2>
        <a:srgbClr val="FFFFFF"/>
      </a:dk2>
      <a:lt2>
        <a:srgbClr val="FFFFFF"/>
      </a:lt2>
      <a:accent1>
        <a:srgbClr val="014991"/>
      </a:accent1>
      <a:accent2>
        <a:srgbClr val="01AEF0"/>
      </a:accent2>
      <a:accent3>
        <a:srgbClr val="6EB6FE"/>
      </a:accent3>
      <a:accent4>
        <a:srgbClr val="FFFFFF"/>
      </a:accent4>
      <a:accent5>
        <a:srgbClr val="014991"/>
      </a:accent5>
      <a:accent6>
        <a:srgbClr val="002448"/>
      </a:accent6>
      <a:hlink>
        <a:srgbClr val="4598CA"/>
      </a:hlink>
      <a:folHlink>
        <a:srgbClr val="2D739E"/>
      </a:folHlink>
    </a:clrScheme>
    <a:fontScheme name="SP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Yg5DnoRrUBX2esTCveg6NjEpg==">CgMxLjAyCGguZ2pkZ3hzMgloLjMwajB6bGwyCWguMWZvYjl0ZTIJaC4zem55c2g3MgloLjJldDkycDAyCGgudHlqY3d0MgloLjNkeTZ2a20yCWguMXQzaDVzZjIJaC40ZDM0b2c4MgloLjJzOGV5bzE4AHIhMUEyOWtVclpIV3hzbEpqbEdQb3ptdktIZk1HcVJ0MkZp</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1340EF2E4B85841B9F7EC134FB67A17" ma:contentTypeVersion="18" ma:contentTypeDescription="Create a new document." ma:contentTypeScope="" ma:versionID="2f7585a9c096fd30ce2feee70afa7903">
  <xsd:schema xmlns:xsd="http://www.w3.org/2001/XMLSchema" xmlns:xs="http://www.w3.org/2001/XMLSchema" xmlns:p="http://schemas.microsoft.com/office/2006/metadata/properties" xmlns:ns2="0ae3deb7-ef3f-411e-b68d-2089c6872e71" xmlns:ns3="157bd686-730e-48d2-8198-9cd35469d8ce" targetNamespace="http://schemas.microsoft.com/office/2006/metadata/properties" ma:root="true" ma:fieldsID="70ccefb0214067e8179db0bf0fde328c" ns2:_="" ns3:_="">
    <xsd:import namespace="0ae3deb7-ef3f-411e-b68d-2089c6872e71"/>
    <xsd:import namespace="157bd686-730e-48d2-8198-9cd35469d8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deb7-ef3f-411e-b68d-2089c6872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d03a12-19c7-4b66-96b5-68ec0291f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7bd686-730e-48d2-8198-9cd35469d8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004a65-807b-4ef1-9683-cb504d3867ca}" ma:internalName="TaxCatchAll" ma:showField="CatchAllData" ma:web="157bd686-730e-48d2-8198-9cd35469d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ae3deb7-ef3f-411e-b68d-2089c6872e71">
      <Terms xmlns="http://schemas.microsoft.com/office/infopath/2007/PartnerControls"/>
    </lcf76f155ced4ddcb4097134ff3c332f>
    <TaxCatchAll xmlns="157bd686-730e-48d2-8198-9cd35469d8ce" xsi:nil="true"/>
    <SharedWithUsers xmlns="157bd686-730e-48d2-8198-9cd35469d8ce">
      <UserInfo>
        <DisplayName>Rebecca Faltyn</DisplayName>
        <AccountId>22</AccountId>
        <AccountType/>
      </UserInfo>
    </SharedWithUsers>
    <MediaLengthInSeconds xmlns="0ae3deb7-ef3f-411e-b68d-2089c6872e71" xsi:nil="true"/>
  </documentManagement>
</p:properties>
</file>

<file path=customXml/itemProps1.xml><?xml version="1.0" encoding="utf-8"?>
<ds:datastoreItem xmlns:ds="http://schemas.openxmlformats.org/officeDocument/2006/customXml" ds:itemID="{1F1C7615-25E3-40AB-8890-757F2DDCC0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D8E8EF1-D969-4DF0-93EE-DA24CE59B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deb7-ef3f-411e-b68d-2089c6872e71"/>
    <ds:schemaRef ds:uri="157bd686-730e-48d2-8198-9cd35469d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050EC-8D35-43A7-824B-B53DE9C8FF21}">
  <ds:schemaRefs>
    <ds:schemaRef ds:uri="http://schemas.microsoft.com/sharepoint/v3/contenttype/forms"/>
  </ds:schemaRefs>
</ds:datastoreItem>
</file>

<file path=customXml/itemProps5.xml><?xml version="1.0" encoding="utf-8"?>
<ds:datastoreItem xmlns:ds="http://schemas.openxmlformats.org/officeDocument/2006/customXml" ds:itemID="{C58B0F5A-7733-43D7-BBC7-5A2393B7AC70}">
  <ds:schemaRefs>
    <ds:schemaRef ds:uri="http://purl.org/dc/terms/"/>
    <ds:schemaRef ds:uri="http://purl.org/dc/dcmitype/"/>
    <ds:schemaRef ds:uri="http://schemas.microsoft.com/office/2006/documentManagement/types"/>
    <ds:schemaRef ds:uri="0ae3deb7-ef3f-411e-b68d-2089c6872e71"/>
    <ds:schemaRef ds:uri="http://www.w3.org/XML/1998/namespace"/>
    <ds:schemaRef ds:uri="http://schemas.microsoft.com/office/infopath/2007/PartnerControls"/>
    <ds:schemaRef ds:uri="http://purl.org/dc/elements/1.1/"/>
    <ds:schemaRef ds:uri="http://schemas.openxmlformats.org/package/2006/metadata/core-properties"/>
    <ds:schemaRef ds:uri="157bd686-730e-48d2-8198-9cd35469d8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Renae Hobson</cp:lastModifiedBy>
  <cp:revision>2</cp:revision>
  <dcterms:created xsi:type="dcterms:W3CDTF">2025-08-07T07:03:00Z</dcterms:created>
  <dcterms:modified xsi:type="dcterms:W3CDTF">2025-08-07T07:03:00Z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0x010100F1340EF2E4B85841B9F7EC134FB67A17</vt:lpwstr>
  </property>
  <property fmtid="{D5CDD505-2E9C-101B-9397-08002B2CF9AE}" pid="3" name="_dlc_DocIdItemGuid">
    <vt:lpwstr>9bb78549-658a-4e36-8879-c2cbfe105385</vt:lpwstr>
  </property>
  <property fmtid="{D5CDD505-2E9C-101B-9397-08002B2CF9AE}" pid="4" name="MediaServiceImageTags">
    <vt:lpwstr/>
  </property>
  <property fmtid="{D5CDD505-2E9C-101B-9397-08002B2CF9AE}" pid="5" name="Order">
    <vt:r8>47500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